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845A7" w14:textId="77777777" w:rsidR="009A1136" w:rsidRDefault="009A1136" w:rsidP="006D7662">
      <w:pPr>
        <w:spacing w:after="240"/>
        <w:jc w:val="both"/>
      </w:pPr>
      <w:bookmarkStart w:id="0" w:name="_GoBack"/>
      <w:bookmarkEnd w:id="0"/>
    </w:p>
    <w:p w14:paraId="56E980C0" w14:textId="77777777" w:rsidR="009A1136" w:rsidRDefault="009A1136" w:rsidP="006D7662">
      <w:pPr>
        <w:spacing w:after="240"/>
        <w:jc w:val="both"/>
      </w:pPr>
    </w:p>
    <w:p w14:paraId="4B9FC843" w14:textId="77777777" w:rsidR="009A1136" w:rsidRDefault="009A1136" w:rsidP="006D7662">
      <w:pPr>
        <w:spacing w:after="240"/>
        <w:jc w:val="both"/>
      </w:pPr>
    </w:p>
    <w:p w14:paraId="5252EDC7" w14:textId="56FD39D0" w:rsidR="00515341" w:rsidRDefault="006F11A2" w:rsidP="006D7662">
      <w:pPr>
        <w:spacing w:after="240"/>
        <w:jc w:val="both"/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A79CC3" wp14:editId="396D00E6">
                <wp:simplePos x="0" y="0"/>
                <wp:positionH relativeFrom="column">
                  <wp:posOffset>4472655</wp:posOffset>
                </wp:positionH>
                <wp:positionV relativeFrom="paragraph">
                  <wp:posOffset>-602748</wp:posOffset>
                </wp:positionV>
                <wp:extent cx="2360930" cy="1404620"/>
                <wp:effectExtent l="0" t="0" r="0" b="254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06BA0" w14:textId="4147EEB8" w:rsidR="006F11A2" w:rsidRPr="006F11A2" w:rsidRDefault="00453C79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pict w14:anchorId="7E72D18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0.5pt;height:47.3pt">
                                  <v:imagedata r:id="rId7" o:title="cnlse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A79C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2.2pt;margin-top:-47.45pt;width:185.9pt;height:110.6pt;z-index:25166540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" stroked="f">
                <v:textbox style="mso-fit-shape-to-text:t">
                  <w:txbxContent>
                    <w:p w14:paraId="21806BA0" w14:textId="4147EEB8" w:rsidR="006F11A2" w:rsidRPr="006F11A2" w:rsidRDefault="006F11A2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pict w14:anchorId="7E72D18F">
                          <v:shape id="_x0000_i1025" type="#_x0000_t75" style="width:60.5pt;height:47.3pt">
                            <v:imagedata r:id="rId8" o:title="cnls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C8694A" wp14:editId="0F1B760F">
                <wp:simplePos x="0" y="0"/>
                <wp:positionH relativeFrom="column">
                  <wp:posOffset>3620951</wp:posOffset>
                </wp:positionH>
                <wp:positionV relativeFrom="paragraph">
                  <wp:posOffset>-585612</wp:posOffset>
                </wp:positionV>
                <wp:extent cx="2360930" cy="140462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FBB15" w14:textId="53FB7A4B" w:rsidR="006F11A2" w:rsidRDefault="00453C79">
                            <w:r>
                              <w:pict w14:anchorId="2F5C1B50">
                                <v:shape id="_x0000_i1028" type="#_x0000_t75" style="width:48.15pt;height:48.15pt">
                                  <v:imagedata r:id="rId9" o:title="CEDD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8694A" id="_x0000_s1027" type="#_x0000_t202" style="position:absolute;left:0;text-align:left;margin-left:285.1pt;margin-top:-46.1pt;width:185.9pt;height:110.6pt;z-index:25166336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" stroked="f">
                <v:textbox style="mso-fit-shape-to-text:t">
                  <w:txbxContent>
                    <w:p w14:paraId="2FFFBB15" w14:textId="53FB7A4B" w:rsidR="006F11A2" w:rsidRDefault="006F11A2">
                      <w:r>
                        <w:pict w14:anchorId="2F5C1B50">
                          <v:shape id="_x0000_i1026" type="#_x0000_t75" style="width:48.15pt;height:48.15pt">
                            <v:imagedata r:id="rId10" o:title="CEDD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515341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56B3EB" wp14:editId="553A9A21">
                <wp:simplePos x="0" y="0"/>
                <wp:positionH relativeFrom="column">
                  <wp:posOffset>2794635</wp:posOffset>
                </wp:positionH>
                <wp:positionV relativeFrom="paragraph">
                  <wp:posOffset>-560070</wp:posOffset>
                </wp:positionV>
                <wp:extent cx="2360930" cy="140462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0D82C" w14:textId="7F16CF71" w:rsidR="00515341" w:rsidRDefault="00453C79">
                            <w:r>
                              <w:pict w14:anchorId="733D2F4F">
                                <v:shape id="_x0000_i1030" type="#_x0000_t75" style="width:42.05pt;height:42.05pt">
                                  <v:imagedata r:id="rId11" o:title="profile_twitter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6B3EB" id="_x0000_s1028" type="#_x0000_t202" style="position:absolute;left:0;text-align:left;margin-left:220.05pt;margin-top:-44.1pt;width:185.9pt;height:110.6pt;z-index:25166131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" stroked="f">
                <v:textbox style="mso-fit-shape-to-text:t">
                  <w:txbxContent>
                    <w:p w14:paraId="4D70D82C" w14:textId="7F16CF71" w:rsidR="00515341" w:rsidRDefault="00732E28">
                      <w:r>
                        <w:pict w14:anchorId="733D2F4F">
                          <v:shape id="_x0000_i1027" type="#_x0000_t75" style="width:42.05pt;height:42.05pt">
                            <v:imagedata r:id="rId12" o:title="profile_twitter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515341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F92986" wp14:editId="4C7CAADD">
                <wp:simplePos x="0" y="0"/>
                <wp:positionH relativeFrom="margin">
                  <wp:align>left</wp:align>
                </wp:positionH>
                <wp:positionV relativeFrom="paragraph">
                  <wp:posOffset>-547370</wp:posOffset>
                </wp:positionV>
                <wp:extent cx="2800350" cy="5384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1F3D1" w14:textId="4BB1F3AB" w:rsidR="00515341" w:rsidRDefault="00453C79">
                            <w:r>
                              <w:pict w14:anchorId="1C749558">
                                <v:shape id="_x0000_i1032" type="#_x0000_t75" style="width:205.35pt;height:40.45pt">
                                  <v:imagedata r:id="rId13" o:title="LOGO_MINISTERIO_RPD_2020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2986" id="_x0000_s1029" type="#_x0000_t202" style="position:absolute;left:0;text-align:left;margin-left:0;margin-top:-43.1pt;width:220.5pt;height:42.4pt;z-index:251659264;visibility:visible;mso-wrap-style:non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" stroked="f">
                <v:textbox style="mso-fit-shape-to-text:t">
                  <w:txbxContent>
                    <w:p w14:paraId="5521F3D1" w14:textId="4BB1F3AB" w:rsidR="00515341" w:rsidRDefault="00515341">
                      <w:r>
                        <w:pict w14:anchorId="1C749558">
                          <v:shape id="_x0000_i1028" type="#_x0000_t75" style="width:205.35pt;height:40.45pt">
                            <v:imagedata r:id="rId14" o:title="LOGO_MINISTERIO_RPD_2020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6910E" w14:textId="506829FF" w:rsidR="009A1136" w:rsidRPr="009A1136" w:rsidRDefault="009A1136" w:rsidP="006D7662">
      <w:pPr>
        <w:spacing w:after="240"/>
        <w:jc w:val="both"/>
        <w:rPr>
          <w:b/>
          <w:sz w:val="28"/>
          <w:szCs w:val="28"/>
          <w:u w:val="single"/>
        </w:rPr>
      </w:pPr>
      <w:r w:rsidRPr="009A1136">
        <w:rPr>
          <w:b/>
          <w:sz w:val="28"/>
          <w:szCs w:val="28"/>
          <w:u w:val="single"/>
        </w:rPr>
        <w:t>El Real Patronato sobre Discapacidad recuerda la importancia de la calidad de los servicios de accesibilidad en el estado de alarma</w:t>
      </w:r>
    </w:p>
    <w:p w14:paraId="04F19F9E" w14:textId="72F74D1F" w:rsidR="002B3341" w:rsidRDefault="002B3341" w:rsidP="006D7662">
      <w:pPr>
        <w:spacing w:after="240"/>
        <w:jc w:val="both"/>
      </w:pPr>
      <w:r>
        <w:t xml:space="preserve">Ante la situación de crisis derivada del coronavirus COVID-19, desde el Real Patronato sobre Discapacidad apelamos a que todas las cadenas de televisión y demás medios sean conscientes de la utilización de herramientas de comunicación </w:t>
      </w:r>
      <w:r w:rsidR="006D7662">
        <w:t>eficaces,</w:t>
      </w:r>
      <w:r>
        <w:t xml:space="preserve"> no exclusivas y de calidad que garanticen el acceso al mensaje a t</w:t>
      </w:r>
      <w:r w:rsidR="002330C1">
        <w:t>odas las personas sordas y sordo</w:t>
      </w:r>
      <w:r>
        <w:t>ciegas.</w:t>
      </w:r>
    </w:p>
    <w:p w14:paraId="73E6AF9B" w14:textId="1846DA1D" w:rsidR="00D54E7E" w:rsidRDefault="002B3341" w:rsidP="006D7662">
      <w:pPr>
        <w:spacing w:after="240"/>
        <w:jc w:val="both"/>
      </w:pPr>
      <w:r>
        <w:t xml:space="preserve">No basta con cumplir la </w:t>
      </w:r>
      <w:r w:rsidRPr="002B3341">
        <w:t xml:space="preserve">Ley 7/2010, de 31 de marzo, General </w:t>
      </w:r>
      <w:r>
        <w:t xml:space="preserve">de la Comunicación Audiovisual. Estas herramientas han de tener en cuenta las </w:t>
      </w:r>
      <w:r w:rsidR="006D7662">
        <w:t xml:space="preserve">consideraciones técnicas y </w:t>
      </w:r>
      <w:r>
        <w:t xml:space="preserve">lingüísticas que aseguren una calidad indiscutible en el </w:t>
      </w:r>
      <w:r w:rsidR="006D7662">
        <w:t xml:space="preserve">subtitulado, </w:t>
      </w:r>
      <w:proofErr w:type="spellStart"/>
      <w:r w:rsidR="006D7662">
        <w:t>audiodescripción</w:t>
      </w:r>
      <w:proofErr w:type="spellEnd"/>
      <w:r w:rsidR="006D7662">
        <w:t xml:space="preserve"> y emisión en lengua de signos española.  </w:t>
      </w:r>
    </w:p>
    <w:p w14:paraId="1DC21254" w14:textId="42F48B29" w:rsidR="00D54E7E" w:rsidRDefault="006041E2" w:rsidP="00230E74">
      <w:pPr>
        <w:spacing w:after="240"/>
        <w:jc w:val="both"/>
      </w:pPr>
      <w:r>
        <w:t xml:space="preserve">El </w:t>
      </w:r>
      <w:r w:rsidR="00230E74">
        <w:t>Re</w:t>
      </w:r>
      <w:r>
        <w:t>al Patronato sobre Discapacidad y sus centros asesores, el Centro Español de Documentación sobre Discapac</w:t>
      </w:r>
      <w:r w:rsidR="00047BB5">
        <w:t>idad,</w:t>
      </w:r>
      <w:r>
        <w:t xml:space="preserve"> e</w:t>
      </w:r>
      <w:r w:rsidRPr="006D7662">
        <w:t xml:space="preserve">l Centro Español del Subtitulado y la </w:t>
      </w:r>
      <w:proofErr w:type="spellStart"/>
      <w:r w:rsidRPr="006D7662">
        <w:t>Audiodescripción</w:t>
      </w:r>
      <w:proofErr w:type="spellEnd"/>
      <w:r>
        <w:t xml:space="preserve"> y el Centro de Normalización Lingüística de la Lengua de Signos Española, en cumplimiento de sus </w:t>
      </w:r>
      <w:r w:rsidR="000E46D2">
        <w:t>funciones</w:t>
      </w:r>
      <w:r>
        <w:t>, se pone</w:t>
      </w:r>
      <w:r w:rsidR="0037067D">
        <w:t xml:space="preserve">n </w:t>
      </w:r>
      <w:r w:rsidR="00230E74">
        <w:t xml:space="preserve">a disposición de los medios de comunicación para asesorar en materia de lengua de signos española, subtitulado y </w:t>
      </w:r>
      <w:proofErr w:type="spellStart"/>
      <w:r w:rsidR="00230E74">
        <w:t>audiodescripción</w:t>
      </w:r>
      <w:proofErr w:type="spellEnd"/>
      <w:r w:rsidR="00230E74">
        <w:t xml:space="preserve"> para garantizar una</w:t>
      </w:r>
      <w:r w:rsidR="002B3341">
        <w:t xml:space="preserve"> adecuada accesibilidad. </w:t>
      </w:r>
    </w:p>
    <w:p w14:paraId="245AC8BB" w14:textId="2B6A3682" w:rsidR="002B3341" w:rsidRDefault="002B3341">
      <w:pPr>
        <w:pBdr>
          <w:bottom w:val="single" w:sz="12" w:space="1" w:color="auto"/>
        </w:pBdr>
      </w:pPr>
    </w:p>
    <w:p w14:paraId="3DD78D49" w14:textId="6CDBF05E" w:rsidR="002B3341" w:rsidRDefault="002B3341" w:rsidP="002B3341">
      <w:pPr>
        <w:spacing w:after="240"/>
        <w:jc w:val="both"/>
      </w:pPr>
      <w:r>
        <w:t xml:space="preserve">El Real Patronato sobre Discapacidad, del Ministerio de Derechos Sociales y Agenda 2030, tiene como </w:t>
      </w:r>
      <w:r w:rsidRPr="000E46D2">
        <w:t>misión promover la inclusión social en línea con la Convención sobre los derechos de las personas con discapacidad de Naciones Unidas. Entre sus funciones principales destaca la generación y transferencia del conocimiento</w:t>
      </w:r>
      <w:r>
        <w:t xml:space="preserve">, </w:t>
      </w:r>
      <w:r w:rsidRPr="000E46D2">
        <w:t>el desarrollo de actuaciones de sensibilización y concienciación social</w:t>
      </w:r>
      <w:r>
        <w:t xml:space="preserve"> y la cooperación institucional entre todos los sectores, públicos y privados, de nuestra sociedad. </w:t>
      </w:r>
    </w:p>
    <w:p w14:paraId="382FBDAB" w14:textId="5E0BB6F8" w:rsidR="002B3341" w:rsidRDefault="002B3341" w:rsidP="002B3341">
      <w:pPr>
        <w:rPr>
          <w:rStyle w:val="Hipervnculo"/>
        </w:rPr>
      </w:pPr>
      <w:r w:rsidRPr="00D54E7E">
        <w:t xml:space="preserve">Enlace a la </w:t>
      </w:r>
      <w:r>
        <w:rPr>
          <w:i/>
          <w:iCs/>
        </w:rPr>
        <w:t xml:space="preserve">Guía de buenas prácticas para la incorporación de la lengua de signos española en televisión: </w:t>
      </w:r>
      <w:hyperlink r:id="rId15" w:history="1">
        <w:r w:rsidRPr="001E2A8E">
          <w:rPr>
            <w:rStyle w:val="Hipervnculo"/>
          </w:rPr>
          <w:t>https://www.siis.net/documentos/ficha/529550.pdf</w:t>
        </w:r>
      </w:hyperlink>
    </w:p>
    <w:p w14:paraId="715D4F53" w14:textId="77777777" w:rsidR="00DE20F9" w:rsidRDefault="00DE20F9" w:rsidP="00DE20F9">
      <w:r>
        <w:t xml:space="preserve">Enlace a </w:t>
      </w:r>
      <w:r w:rsidRPr="00DE20F9">
        <w:rPr>
          <w:i/>
        </w:rPr>
        <w:t>Guía de estilo sobre discapacidad para profesionales de los medios de comunicación:</w:t>
      </w:r>
      <w:r>
        <w:t xml:space="preserve"> </w:t>
      </w:r>
      <w:hyperlink r:id="rId16" w:history="1">
        <w:r>
          <w:rPr>
            <w:rStyle w:val="Hipervnculo"/>
          </w:rPr>
          <w:t>https://www.cedd.net/es/buscar/Record/544014</w:t>
        </w:r>
      </w:hyperlink>
      <w:r>
        <w:t xml:space="preserve"> </w:t>
      </w:r>
    </w:p>
    <w:p w14:paraId="23B90CA7" w14:textId="720FB9EB" w:rsidR="00DE20F9" w:rsidRDefault="00DE20F9" w:rsidP="00DE20F9">
      <w:r>
        <w:t xml:space="preserve">Normativa técnica sobre el subtitulado </w:t>
      </w:r>
      <w:r w:rsidR="00BE5163">
        <w:t xml:space="preserve">y la </w:t>
      </w:r>
      <w:proofErr w:type="spellStart"/>
      <w:r w:rsidR="00BE5163">
        <w:t>audiodescripción</w:t>
      </w:r>
      <w:proofErr w:type="spellEnd"/>
      <w:r w:rsidR="00BE5163">
        <w:t xml:space="preserve"> accesible: </w:t>
      </w:r>
      <w:hyperlink r:id="rId17" w:history="1">
        <w:r>
          <w:rPr>
            <w:rStyle w:val="Hipervnculo"/>
          </w:rPr>
          <w:t>https://www.cesya.es/investigacion/normalizacion</w:t>
        </w:r>
      </w:hyperlink>
      <w:r>
        <w:t xml:space="preserve"> </w:t>
      </w:r>
    </w:p>
    <w:p w14:paraId="0D2732EB" w14:textId="692D19F3" w:rsidR="00DE20F9" w:rsidRDefault="00DE20F9" w:rsidP="00DE20F9">
      <w:r>
        <w:t xml:space="preserve">Más información: </w:t>
      </w:r>
      <w:hyperlink r:id="rId18" w:history="1">
        <w:r w:rsidRPr="00360A6D">
          <w:rPr>
            <w:rStyle w:val="Hipervnculo"/>
          </w:rPr>
          <w:t>https://www.rpdiscapacidad.gob.es</w:t>
        </w:r>
      </w:hyperlink>
    </w:p>
    <w:p w14:paraId="3F8B0478" w14:textId="77777777" w:rsidR="00DE20F9" w:rsidRDefault="00DE20F9" w:rsidP="00DE20F9"/>
    <w:p w14:paraId="10D2FEA5" w14:textId="77777777" w:rsidR="00047BB5" w:rsidRDefault="00047BB5" w:rsidP="00047BB5"/>
    <w:p w14:paraId="1C10714E" w14:textId="77777777" w:rsidR="002B3341" w:rsidRDefault="002B3341"/>
    <w:p w14:paraId="112A4D47" w14:textId="79E33D16" w:rsidR="00D54E7E" w:rsidRPr="00D54E7E" w:rsidRDefault="000E46D2" w:rsidP="00D54E7E">
      <w:r>
        <w:br/>
      </w:r>
    </w:p>
    <w:sectPr w:rsidR="00D54E7E" w:rsidRPr="00D54E7E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A417E" w14:textId="77777777" w:rsidR="00453C79" w:rsidRDefault="00453C79" w:rsidP="001518EE">
      <w:pPr>
        <w:spacing w:after="0" w:line="240" w:lineRule="auto"/>
      </w:pPr>
      <w:r>
        <w:separator/>
      </w:r>
    </w:p>
  </w:endnote>
  <w:endnote w:type="continuationSeparator" w:id="0">
    <w:p w14:paraId="4E3EB73F" w14:textId="77777777" w:rsidR="00453C79" w:rsidRDefault="00453C79" w:rsidP="0015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FA95A" w14:textId="7E453571" w:rsidR="00390D2D" w:rsidRDefault="00390D2D" w:rsidP="00390D2D">
    <w:pPr>
      <w:pStyle w:val="Encabezado"/>
      <w:jc w:val="center"/>
    </w:pPr>
  </w:p>
  <w:p w14:paraId="735EEFC7" w14:textId="77777777" w:rsidR="00390D2D" w:rsidRDefault="00390D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D7870" w14:textId="77777777" w:rsidR="00453C79" w:rsidRDefault="00453C79" w:rsidP="001518EE">
      <w:pPr>
        <w:spacing w:after="0" w:line="240" w:lineRule="auto"/>
      </w:pPr>
      <w:r>
        <w:separator/>
      </w:r>
    </w:p>
  </w:footnote>
  <w:footnote w:type="continuationSeparator" w:id="0">
    <w:p w14:paraId="237401A3" w14:textId="77777777" w:rsidR="00453C79" w:rsidRDefault="00453C79" w:rsidP="00151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2F5"/>
    <w:rsid w:val="00047BB5"/>
    <w:rsid w:val="000E3542"/>
    <w:rsid w:val="000E46D2"/>
    <w:rsid w:val="001518EE"/>
    <w:rsid w:val="00230E74"/>
    <w:rsid w:val="002330C1"/>
    <w:rsid w:val="002B3341"/>
    <w:rsid w:val="0037067D"/>
    <w:rsid w:val="00390D2D"/>
    <w:rsid w:val="003B007E"/>
    <w:rsid w:val="00453C79"/>
    <w:rsid w:val="00515341"/>
    <w:rsid w:val="00576440"/>
    <w:rsid w:val="006041E2"/>
    <w:rsid w:val="006D7662"/>
    <w:rsid w:val="006F11A2"/>
    <w:rsid w:val="00732E28"/>
    <w:rsid w:val="007A3B04"/>
    <w:rsid w:val="007E274C"/>
    <w:rsid w:val="008A7540"/>
    <w:rsid w:val="009A1136"/>
    <w:rsid w:val="009D32F5"/>
    <w:rsid w:val="009D6BA4"/>
    <w:rsid w:val="00A463A0"/>
    <w:rsid w:val="00BE4885"/>
    <w:rsid w:val="00BE5163"/>
    <w:rsid w:val="00C477E3"/>
    <w:rsid w:val="00D54E7E"/>
    <w:rsid w:val="00DE20F9"/>
    <w:rsid w:val="00F7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370FF"/>
  <w15:docId w15:val="{85B68CC2-0532-470A-AFEE-7B4F0C8A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54E7E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4E7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51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18EE"/>
  </w:style>
  <w:style w:type="paragraph" w:styleId="Piedepgina">
    <w:name w:val="footer"/>
    <w:basedOn w:val="Normal"/>
    <w:link w:val="PiedepginaCar"/>
    <w:uiPriority w:val="99"/>
    <w:unhideWhenUsed/>
    <w:rsid w:val="001518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hyperlink" Target="https://www.rpdiscapacidad.gob.e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hyperlink" Target="https://www.cesya.es/investigacion/normalizaci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edd.net/es/buscar/Record/54401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siis.net/documentos/ficha/529550.pdf" TargetMode="External"/><Relationship Id="rId10" Type="http://schemas.openxmlformats.org/officeDocument/2006/relationships/image" Target="media/image20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441A5-FEAC-46B1-AF72-A29A94ADE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</dc:creator>
  <cp:lastModifiedBy>Cermin</cp:lastModifiedBy>
  <cp:revision>2</cp:revision>
  <dcterms:created xsi:type="dcterms:W3CDTF">2020-03-18T14:28:00Z</dcterms:created>
  <dcterms:modified xsi:type="dcterms:W3CDTF">2020-03-18T14:28:00Z</dcterms:modified>
</cp:coreProperties>
</file>