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6B2C" w14:textId="77777777" w:rsidR="00F216FE" w:rsidRPr="001E0E44" w:rsidRDefault="0032275C" w:rsidP="00A1300D">
      <w:pPr>
        <w:pBdr>
          <w:top w:val="single" w:sz="4" w:space="1" w:color="auto" w:shadow="1"/>
          <w:left w:val="single" w:sz="4" w:space="19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426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E0E44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Jornada </w:t>
      </w:r>
    </w:p>
    <w:p w14:paraId="39DCDF2D" w14:textId="4C030FB5" w:rsidR="008E3915" w:rsidRPr="001E0E44" w:rsidRDefault="0032275C" w:rsidP="00A1300D">
      <w:pPr>
        <w:pBdr>
          <w:top w:val="single" w:sz="4" w:space="1" w:color="auto" w:shadow="1"/>
          <w:left w:val="single" w:sz="4" w:space="19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426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E0E44">
        <w:rPr>
          <w:rFonts w:asciiTheme="majorHAnsi" w:hAnsiTheme="majorHAnsi" w:cstheme="majorHAnsi"/>
          <w:b/>
          <w:color w:val="C00000"/>
          <w:sz w:val="28"/>
          <w:szCs w:val="28"/>
        </w:rPr>
        <w:t>“</w:t>
      </w:r>
      <w:r w:rsidR="008E3915" w:rsidRPr="001E0E44">
        <w:rPr>
          <w:rFonts w:asciiTheme="majorHAnsi" w:hAnsiTheme="majorHAnsi" w:cstheme="majorHAnsi"/>
          <w:b/>
          <w:color w:val="C00000"/>
          <w:sz w:val="28"/>
          <w:szCs w:val="28"/>
        </w:rPr>
        <w:t>Consumo responsable para un crecimiento inclusivo y sostenible</w:t>
      </w:r>
      <w:r w:rsidRPr="001E0E44">
        <w:rPr>
          <w:rFonts w:asciiTheme="majorHAnsi" w:hAnsiTheme="majorHAnsi" w:cstheme="majorHAnsi"/>
          <w:b/>
          <w:color w:val="C00000"/>
          <w:sz w:val="28"/>
          <w:szCs w:val="28"/>
        </w:rPr>
        <w:t>”</w:t>
      </w:r>
    </w:p>
    <w:p w14:paraId="5DC01BB2" w14:textId="77777777" w:rsidR="00F216FE" w:rsidRPr="001E0E44" w:rsidRDefault="00F216FE" w:rsidP="00621753">
      <w:pPr>
        <w:pStyle w:val="Prrafodelista"/>
        <w:spacing w:line="276" w:lineRule="auto"/>
        <w:ind w:left="284"/>
        <w:jc w:val="center"/>
        <w:rPr>
          <w:rFonts w:asciiTheme="majorHAnsi" w:hAnsiTheme="majorHAnsi" w:cstheme="majorHAnsi"/>
          <w:b/>
          <w:iCs/>
          <w:color w:val="C00000"/>
          <w:sz w:val="28"/>
          <w:szCs w:val="28"/>
        </w:rPr>
      </w:pPr>
    </w:p>
    <w:p w14:paraId="76CCD0FC" w14:textId="00A26A20" w:rsidR="00C72317" w:rsidRPr="007B3904" w:rsidRDefault="00621753" w:rsidP="00621753">
      <w:pPr>
        <w:pStyle w:val="Prrafodelista"/>
        <w:spacing w:line="276" w:lineRule="auto"/>
        <w:ind w:left="284"/>
        <w:jc w:val="center"/>
        <w:rPr>
          <w:rFonts w:asciiTheme="majorHAnsi" w:hAnsiTheme="majorHAnsi" w:cstheme="majorHAnsi"/>
          <w:b/>
          <w:iCs/>
          <w:color w:val="C00000"/>
          <w:sz w:val="24"/>
          <w:szCs w:val="24"/>
        </w:rPr>
      </w:pPr>
      <w:r w:rsidRPr="007B3904">
        <w:rPr>
          <w:rFonts w:asciiTheme="majorHAnsi" w:hAnsiTheme="majorHAnsi" w:cstheme="majorHAnsi"/>
          <w:b/>
          <w:iCs/>
          <w:color w:val="C00000"/>
          <w:sz w:val="24"/>
          <w:szCs w:val="24"/>
        </w:rPr>
        <w:t>19 de abril, de 10</w:t>
      </w:r>
      <w:r w:rsidR="001E0E44" w:rsidRPr="007B3904">
        <w:rPr>
          <w:rFonts w:asciiTheme="majorHAnsi" w:hAnsiTheme="majorHAnsi" w:cstheme="majorHAnsi"/>
          <w:b/>
          <w:iCs/>
          <w:color w:val="C00000"/>
          <w:sz w:val="24"/>
          <w:szCs w:val="24"/>
        </w:rPr>
        <w:t>.00</w:t>
      </w:r>
      <w:r w:rsidRPr="007B3904">
        <w:rPr>
          <w:rFonts w:asciiTheme="majorHAnsi" w:hAnsiTheme="majorHAnsi" w:cstheme="majorHAnsi"/>
          <w:b/>
          <w:iCs/>
          <w:color w:val="C00000"/>
          <w:sz w:val="24"/>
          <w:szCs w:val="24"/>
        </w:rPr>
        <w:t xml:space="preserve"> a 12</w:t>
      </w:r>
      <w:r w:rsidR="007B3904" w:rsidRPr="007B3904">
        <w:rPr>
          <w:rFonts w:asciiTheme="majorHAnsi" w:hAnsiTheme="majorHAnsi" w:cstheme="majorHAnsi"/>
          <w:b/>
          <w:iCs/>
          <w:color w:val="C00000"/>
          <w:sz w:val="24"/>
          <w:szCs w:val="24"/>
        </w:rPr>
        <w:t>.40</w:t>
      </w:r>
      <w:r w:rsidRPr="007B3904">
        <w:rPr>
          <w:rFonts w:asciiTheme="majorHAnsi" w:hAnsiTheme="majorHAnsi" w:cstheme="majorHAnsi"/>
          <w:b/>
          <w:iCs/>
          <w:color w:val="C00000"/>
          <w:sz w:val="24"/>
          <w:szCs w:val="24"/>
        </w:rPr>
        <w:t xml:space="preserve"> h.</w:t>
      </w:r>
    </w:p>
    <w:p w14:paraId="2A7A41D8" w14:textId="5B2F7C02" w:rsidR="00EB0D3F" w:rsidRPr="001E0E44" w:rsidRDefault="00EB0D3F" w:rsidP="007B3904">
      <w:pPr>
        <w:spacing w:line="276" w:lineRule="auto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1E0E44">
        <w:rPr>
          <w:rFonts w:asciiTheme="majorHAnsi" w:hAnsiTheme="majorHAnsi" w:cstheme="majorHAnsi"/>
          <w:b/>
          <w:color w:val="C00000"/>
          <w:sz w:val="24"/>
          <w:szCs w:val="24"/>
        </w:rPr>
        <w:t>Objetivo</w:t>
      </w:r>
    </w:p>
    <w:p w14:paraId="271D734A" w14:textId="624B9348" w:rsidR="00F216FE" w:rsidRDefault="001E0E44" w:rsidP="007B3904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 través de esta jornada</w:t>
      </w:r>
      <w:r w:rsidR="007B3904">
        <w:rPr>
          <w:rFonts w:asciiTheme="majorHAnsi" w:hAnsiTheme="majorHAnsi" w:cstheme="majorHAnsi"/>
          <w:sz w:val="24"/>
        </w:rPr>
        <w:t>,</w:t>
      </w:r>
      <w:r>
        <w:rPr>
          <w:rFonts w:asciiTheme="majorHAnsi" w:hAnsiTheme="majorHAnsi" w:cstheme="majorHAnsi"/>
          <w:sz w:val="24"/>
        </w:rPr>
        <w:t xml:space="preserve"> la Fundación ONCE y Forética persiguen d</w:t>
      </w:r>
      <w:r w:rsidRPr="001E0E44">
        <w:rPr>
          <w:rFonts w:asciiTheme="majorHAnsi" w:hAnsiTheme="majorHAnsi" w:cstheme="majorHAnsi"/>
          <w:sz w:val="24"/>
        </w:rPr>
        <w:t>estacar el papel del consumo responsable como palanca para la transición hacia sociedades más sostenibles e inclusivas y su vinculación con la Agenda 2030, así como visibilizar los diferentes sectores de personas consumidoras vulnerables como son las personas mayores, las personas jóvenes y las personas con discapacidad.</w:t>
      </w:r>
    </w:p>
    <w:p w14:paraId="339AD40D" w14:textId="572F2B2B" w:rsidR="001E0E44" w:rsidRPr="008A0131" w:rsidRDefault="001E0E44" w:rsidP="007B3904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El evento se difundirá de manera virtual y accesible para las personas con discapacidad, contando con la presencia de los y las intervinientes en el Salón de Actos de la Fundación ONCE.</w:t>
      </w:r>
    </w:p>
    <w:p w14:paraId="49A427DA" w14:textId="08BC470F" w:rsidR="004A05C0" w:rsidRPr="001E0E44" w:rsidRDefault="001E0E44" w:rsidP="007B3904">
      <w:pPr>
        <w:spacing w:line="276" w:lineRule="auto"/>
        <w:jc w:val="both"/>
        <w:rPr>
          <w:rFonts w:asciiTheme="majorHAnsi" w:hAnsiTheme="majorHAnsi" w:cstheme="majorHAnsi"/>
          <w:b/>
          <w:color w:val="C00000"/>
          <w:sz w:val="24"/>
        </w:rPr>
      </w:pPr>
      <w:r>
        <w:rPr>
          <w:rFonts w:asciiTheme="majorHAnsi" w:hAnsiTheme="majorHAnsi" w:cstheme="majorHAnsi"/>
          <w:b/>
          <w:color w:val="C00000"/>
          <w:sz w:val="24"/>
        </w:rPr>
        <w:t>Agenda</w:t>
      </w:r>
    </w:p>
    <w:p w14:paraId="3999B37B" w14:textId="77777777" w:rsidR="00D843CD" w:rsidRPr="001E0E44" w:rsidRDefault="00735D53" w:rsidP="007B3904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</w:rPr>
      </w:pPr>
      <w:r w:rsidRPr="001E0E44">
        <w:rPr>
          <w:rFonts w:asciiTheme="majorHAnsi" w:hAnsiTheme="majorHAnsi" w:cstheme="majorHAnsi"/>
          <w:b/>
          <w:color w:val="0070C0"/>
          <w:sz w:val="24"/>
        </w:rPr>
        <w:t>10.00-10.30 Inauguración</w:t>
      </w:r>
    </w:p>
    <w:p w14:paraId="5AD46FE9" w14:textId="69722C4B" w:rsidR="001F120D" w:rsidRPr="001E0E44" w:rsidRDefault="008E3915" w:rsidP="007B3904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i/>
          <w:sz w:val="24"/>
        </w:rPr>
        <w:t xml:space="preserve">Rafael Escudero </w:t>
      </w:r>
      <w:proofErr w:type="spellStart"/>
      <w:r w:rsidRPr="001E0E44">
        <w:rPr>
          <w:rFonts w:asciiTheme="majorHAnsi" w:hAnsiTheme="majorHAnsi" w:cstheme="majorHAnsi"/>
          <w:i/>
          <w:sz w:val="24"/>
        </w:rPr>
        <w:t>Alday</w:t>
      </w:r>
      <w:proofErr w:type="spellEnd"/>
      <w:r w:rsidRPr="001E0E44">
        <w:rPr>
          <w:rFonts w:asciiTheme="majorHAnsi" w:hAnsiTheme="majorHAnsi" w:cstheme="majorHAnsi"/>
          <w:sz w:val="24"/>
        </w:rPr>
        <w:t xml:space="preserve">, secretario general </w:t>
      </w:r>
      <w:r w:rsidR="001F120D" w:rsidRPr="001E0E44">
        <w:rPr>
          <w:rFonts w:asciiTheme="majorHAnsi" w:hAnsiTheme="majorHAnsi" w:cstheme="majorHAnsi"/>
          <w:sz w:val="24"/>
        </w:rPr>
        <w:t xml:space="preserve">de Consumo </w:t>
      </w:r>
      <w:r w:rsidR="009343FC" w:rsidRPr="001E0E44">
        <w:rPr>
          <w:rFonts w:asciiTheme="majorHAnsi" w:hAnsiTheme="majorHAnsi" w:cstheme="majorHAnsi"/>
          <w:sz w:val="24"/>
        </w:rPr>
        <w:t>y Juego</w:t>
      </w:r>
      <w:r w:rsidR="00D843CD" w:rsidRPr="001E0E44">
        <w:rPr>
          <w:rFonts w:asciiTheme="majorHAnsi" w:hAnsiTheme="majorHAnsi" w:cstheme="majorHAnsi"/>
          <w:sz w:val="24"/>
        </w:rPr>
        <w:t>, Ministerio de Consumo.</w:t>
      </w:r>
    </w:p>
    <w:p w14:paraId="7C774C2A" w14:textId="12E04A88" w:rsidR="003A6708" w:rsidRPr="003A6708" w:rsidRDefault="003A6708" w:rsidP="003A6708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i/>
          <w:sz w:val="24"/>
        </w:rPr>
        <w:t xml:space="preserve">Goretti Hidalgo </w:t>
      </w:r>
      <w:proofErr w:type="spellStart"/>
      <w:r>
        <w:rPr>
          <w:rFonts w:asciiTheme="majorHAnsi" w:hAnsiTheme="majorHAnsi" w:cstheme="majorHAnsi"/>
          <w:i/>
          <w:sz w:val="24"/>
        </w:rPr>
        <w:t>Zan</w:t>
      </w:r>
      <w:proofErr w:type="spellEnd"/>
      <w:r>
        <w:rPr>
          <w:rFonts w:asciiTheme="majorHAnsi" w:hAnsiTheme="majorHAnsi" w:cstheme="majorHAnsi"/>
          <w:i/>
          <w:sz w:val="24"/>
        </w:rPr>
        <w:t>, d</w:t>
      </w:r>
      <w:r w:rsidRPr="003A6708">
        <w:rPr>
          <w:rFonts w:asciiTheme="majorHAnsi" w:hAnsiTheme="majorHAnsi" w:cstheme="majorHAnsi"/>
          <w:i/>
          <w:sz w:val="24"/>
        </w:rPr>
        <w:t>irectora de Comunica</w:t>
      </w:r>
      <w:r>
        <w:rPr>
          <w:rFonts w:asciiTheme="majorHAnsi" w:hAnsiTheme="majorHAnsi" w:cstheme="majorHAnsi"/>
          <w:i/>
          <w:sz w:val="24"/>
        </w:rPr>
        <w:t>ción y Relaciones Institucionales</w:t>
      </w:r>
      <w:r>
        <w:rPr>
          <w:rFonts w:asciiTheme="majorHAnsi" w:hAnsiTheme="majorHAnsi" w:cstheme="majorHAnsi"/>
          <w:i/>
          <w:sz w:val="24"/>
        </w:rPr>
        <w:t xml:space="preserve"> </w:t>
      </w:r>
      <w:r w:rsidRPr="003A6708">
        <w:rPr>
          <w:rFonts w:asciiTheme="majorHAnsi" w:hAnsiTheme="majorHAnsi" w:cstheme="majorHAnsi"/>
          <w:sz w:val="24"/>
        </w:rPr>
        <w:t xml:space="preserve">de Forética. </w:t>
      </w:r>
    </w:p>
    <w:p w14:paraId="24D4E03B" w14:textId="502F7FCB" w:rsidR="00F216FE" w:rsidRPr="001E0E44" w:rsidRDefault="00F216FE" w:rsidP="007B3904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i/>
          <w:sz w:val="24"/>
        </w:rPr>
        <w:t>Luis Cayo Pé</w:t>
      </w:r>
      <w:r w:rsidR="001E0E44" w:rsidRPr="001E0E44">
        <w:rPr>
          <w:rFonts w:asciiTheme="majorHAnsi" w:hAnsiTheme="majorHAnsi" w:cstheme="majorHAnsi"/>
          <w:i/>
          <w:sz w:val="24"/>
        </w:rPr>
        <w:t>rez Bueno</w:t>
      </w:r>
      <w:r w:rsidR="003A6708">
        <w:rPr>
          <w:rFonts w:asciiTheme="majorHAnsi" w:hAnsiTheme="majorHAnsi" w:cstheme="majorHAnsi"/>
          <w:sz w:val="24"/>
        </w:rPr>
        <w:t>, presidente del CERMI.</w:t>
      </w:r>
      <w:bookmarkStart w:id="0" w:name="_GoBack"/>
      <w:bookmarkEnd w:id="0"/>
    </w:p>
    <w:p w14:paraId="5D698B9F" w14:textId="160C3277" w:rsidR="00F216FE" w:rsidRDefault="00F216FE" w:rsidP="007B3904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i/>
          <w:sz w:val="24"/>
        </w:rPr>
        <w:t>Alberto Durán López</w:t>
      </w:r>
      <w:r w:rsidRPr="001E0E44">
        <w:rPr>
          <w:rFonts w:asciiTheme="majorHAnsi" w:hAnsiTheme="majorHAnsi" w:cstheme="majorHAnsi"/>
          <w:sz w:val="24"/>
        </w:rPr>
        <w:t>, vicepresidente 1º del Grupo Social ONCE.</w:t>
      </w:r>
    </w:p>
    <w:p w14:paraId="03040B05" w14:textId="3153675F" w:rsidR="00EF45BF" w:rsidRDefault="00EF45BF" w:rsidP="007B3904">
      <w:pPr>
        <w:pStyle w:val="Prrafodelista"/>
        <w:spacing w:line="276" w:lineRule="auto"/>
        <w:ind w:left="567"/>
        <w:jc w:val="both"/>
        <w:rPr>
          <w:rFonts w:asciiTheme="majorHAnsi" w:hAnsiTheme="majorHAnsi" w:cstheme="majorHAnsi"/>
          <w:i/>
          <w:sz w:val="24"/>
        </w:rPr>
      </w:pPr>
    </w:p>
    <w:p w14:paraId="67B17369" w14:textId="3D6034B5" w:rsidR="00EF45BF" w:rsidRPr="003A6708" w:rsidRDefault="00EF45BF" w:rsidP="007B3904">
      <w:pPr>
        <w:pStyle w:val="Prrafodelista"/>
        <w:spacing w:line="276" w:lineRule="auto"/>
        <w:ind w:left="567"/>
        <w:jc w:val="both"/>
        <w:rPr>
          <w:rFonts w:asciiTheme="majorHAnsi" w:hAnsiTheme="majorHAnsi" w:cstheme="majorHAnsi"/>
          <w:i/>
          <w:sz w:val="24"/>
        </w:rPr>
      </w:pPr>
      <w:r w:rsidRPr="003A6708">
        <w:rPr>
          <w:rFonts w:asciiTheme="majorHAnsi" w:hAnsiTheme="majorHAnsi" w:cstheme="majorHAnsi"/>
          <w:i/>
          <w:sz w:val="24"/>
        </w:rPr>
        <w:t xml:space="preserve">Presenta: </w:t>
      </w:r>
      <w:r w:rsidR="003A6708" w:rsidRPr="003A6708">
        <w:rPr>
          <w:rFonts w:asciiTheme="majorHAnsi" w:hAnsiTheme="majorHAnsi" w:cstheme="majorHAnsi"/>
          <w:i/>
          <w:sz w:val="24"/>
        </w:rPr>
        <w:t xml:space="preserve">Carla Bonino Covas, Responsable de RSC y Sostenibilidad de la Fundación ONCE. </w:t>
      </w:r>
    </w:p>
    <w:p w14:paraId="02FE0827" w14:textId="5CC0CD38" w:rsidR="001E0E44" w:rsidRPr="00EF45BF" w:rsidRDefault="001E0E44" w:rsidP="007B3904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</w:rPr>
      </w:pPr>
      <w:r w:rsidRPr="00EF45BF">
        <w:rPr>
          <w:rFonts w:asciiTheme="majorHAnsi" w:hAnsiTheme="majorHAnsi" w:cstheme="majorHAnsi"/>
          <w:b/>
          <w:color w:val="0070C0"/>
          <w:sz w:val="24"/>
        </w:rPr>
        <w:t>10.35</w:t>
      </w:r>
      <w:r w:rsidR="00BF3104">
        <w:rPr>
          <w:rFonts w:asciiTheme="majorHAnsi" w:hAnsiTheme="majorHAnsi" w:cstheme="majorHAnsi"/>
          <w:b/>
          <w:color w:val="0070C0"/>
          <w:sz w:val="24"/>
        </w:rPr>
        <w:t>-11.1</w:t>
      </w:r>
      <w:r w:rsidRPr="00EF45BF">
        <w:rPr>
          <w:rFonts w:asciiTheme="majorHAnsi" w:hAnsiTheme="majorHAnsi" w:cstheme="majorHAnsi"/>
          <w:b/>
          <w:color w:val="0070C0"/>
          <w:sz w:val="24"/>
        </w:rPr>
        <w:t>5</w:t>
      </w:r>
      <w:r w:rsidR="00735D53" w:rsidRPr="00EF45BF">
        <w:rPr>
          <w:rFonts w:asciiTheme="majorHAnsi" w:hAnsiTheme="majorHAnsi" w:cstheme="majorHAnsi"/>
          <w:b/>
          <w:color w:val="0070C0"/>
          <w:sz w:val="24"/>
        </w:rPr>
        <w:t xml:space="preserve"> </w:t>
      </w:r>
      <w:r w:rsidR="001F120D" w:rsidRPr="00EF45BF">
        <w:rPr>
          <w:rFonts w:asciiTheme="majorHAnsi" w:hAnsiTheme="majorHAnsi" w:cstheme="majorHAnsi"/>
          <w:b/>
          <w:color w:val="0070C0"/>
          <w:sz w:val="24"/>
        </w:rPr>
        <w:t xml:space="preserve">Mesa redonda: </w:t>
      </w:r>
      <w:r w:rsidR="00C72317" w:rsidRPr="00EF45BF">
        <w:rPr>
          <w:rFonts w:asciiTheme="majorHAnsi" w:hAnsiTheme="majorHAnsi" w:cstheme="majorHAnsi"/>
          <w:b/>
          <w:color w:val="0070C0"/>
          <w:sz w:val="24"/>
        </w:rPr>
        <w:t>“E</w:t>
      </w:r>
      <w:r w:rsidR="001F120D" w:rsidRPr="00EF45BF">
        <w:rPr>
          <w:rFonts w:asciiTheme="majorHAnsi" w:hAnsiTheme="majorHAnsi" w:cstheme="majorHAnsi"/>
          <w:b/>
          <w:color w:val="0070C0"/>
          <w:sz w:val="24"/>
        </w:rPr>
        <w:t>l crecimiento de los hábitos de consumo responsable y las personas consumidoras vulnerables</w:t>
      </w:r>
      <w:r w:rsidR="00C72317" w:rsidRPr="00EF45BF">
        <w:rPr>
          <w:rFonts w:asciiTheme="majorHAnsi" w:hAnsiTheme="majorHAnsi" w:cstheme="majorHAnsi"/>
          <w:b/>
          <w:color w:val="0070C0"/>
          <w:sz w:val="24"/>
        </w:rPr>
        <w:t>”</w:t>
      </w:r>
    </w:p>
    <w:p w14:paraId="61943CBA" w14:textId="137C733B" w:rsidR="001E0E44" w:rsidRDefault="00DC239B" w:rsidP="007B3904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8A0131">
        <w:rPr>
          <w:rFonts w:asciiTheme="majorHAnsi" w:hAnsiTheme="majorHAnsi" w:cstheme="majorHAnsi"/>
          <w:i/>
          <w:sz w:val="24"/>
        </w:rPr>
        <w:t>Raquel Canales Escribano</w:t>
      </w:r>
      <w:r>
        <w:rPr>
          <w:rFonts w:asciiTheme="majorHAnsi" w:hAnsiTheme="majorHAnsi" w:cstheme="majorHAnsi"/>
          <w:sz w:val="24"/>
        </w:rPr>
        <w:t xml:space="preserve">, especialista en RSC y Sostenibilidad, </w:t>
      </w:r>
      <w:r w:rsidR="00471EE3" w:rsidRPr="001E0E44">
        <w:rPr>
          <w:rFonts w:asciiTheme="majorHAnsi" w:hAnsiTheme="majorHAnsi" w:cstheme="majorHAnsi"/>
          <w:sz w:val="24"/>
        </w:rPr>
        <w:t>Forética</w:t>
      </w:r>
      <w:r>
        <w:rPr>
          <w:rFonts w:asciiTheme="majorHAnsi" w:hAnsiTheme="majorHAnsi" w:cstheme="majorHAnsi"/>
          <w:sz w:val="24"/>
        </w:rPr>
        <w:t>.</w:t>
      </w:r>
    </w:p>
    <w:p w14:paraId="7F0F3CA7" w14:textId="2B1A1C32" w:rsidR="00662776" w:rsidRDefault="00DC239B" w:rsidP="007B3904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8A0131">
        <w:rPr>
          <w:rFonts w:asciiTheme="majorHAnsi" w:hAnsiTheme="majorHAnsi" w:cstheme="majorHAnsi"/>
          <w:i/>
          <w:sz w:val="24"/>
        </w:rPr>
        <w:t>Félix Martín Galicia</w:t>
      </w:r>
      <w:r w:rsidRPr="00DC239B">
        <w:rPr>
          <w:rFonts w:asciiTheme="majorHAnsi" w:hAnsiTheme="majorHAnsi" w:cstheme="majorHAnsi"/>
          <w:sz w:val="24"/>
        </w:rPr>
        <w:t>,</w:t>
      </w:r>
      <w:r w:rsidR="001506E9">
        <w:rPr>
          <w:rFonts w:asciiTheme="majorHAnsi" w:hAnsiTheme="majorHAnsi" w:cstheme="majorHAnsi"/>
          <w:sz w:val="24"/>
        </w:rPr>
        <w:t xml:space="preserve"> v</w:t>
      </w:r>
      <w:r w:rsidRPr="00DC239B">
        <w:rPr>
          <w:rFonts w:asciiTheme="majorHAnsi" w:hAnsiTheme="majorHAnsi" w:cstheme="majorHAnsi"/>
          <w:sz w:val="24"/>
        </w:rPr>
        <w:t xml:space="preserve">icepresidente del </w:t>
      </w:r>
      <w:r w:rsidR="00A357EF" w:rsidRPr="00EF45BF">
        <w:rPr>
          <w:rFonts w:asciiTheme="majorHAnsi" w:hAnsiTheme="majorHAnsi" w:cstheme="majorHAnsi"/>
          <w:sz w:val="24"/>
        </w:rPr>
        <w:t>Consejo de Consumidores y Usuarios</w:t>
      </w:r>
      <w:r>
        <w:rPr>
          <w:rFonts w:asciiTheme="majorHAnsi" w:hAnsiTheme="majorHAnsi" w:cstheme="majorHAnsi"/>
          <w:sz w:val="24"/>
        </w:rPr>
        <w:t>.</w:t>
      </w:r>
      <w:r w:rsidR="00A357EF" w:rsidRPr="00EF45BF">
        <w:rPr>
          <w:rFonts w:asciiTheme="majorHAnsi" w:hAnsiTheme="majorHAnsi" w:cstheme="majorHAnsi"/>
          <w:sz w:val="24"/>
        </w:rPr>
        <w:t xml:space="preserve"> </w:t>
      </w:r>
    </w:p>
    <w:p w14:paraId="0696C8FC" w14:textId="2D04CBB3" w:rsidR="004F17CF" w:rsidRPr="001506E9" w:rsidRDefault="001506E9" w:rsidP="007B3904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8A0131">
        <w:rPr>
          <w:rFonts w:asciiTheme="majorHAnsi" w:hAnsiTheme="majorHAnsi" w:cstheme="majorHAnsi"/>
          <w:i/>
          <w:sz w:val="24"/>
        </w:rPr>
        <w:t xml:space="preserve">Francisca </w:t>
      </w:r>
      <w:proofErr w:type="spellStart"/>
      <w:r w:rsidRPr="008A0131">
        <w:rPr>
          <w:rFonts w:asciiTheme="majorHAnsi" w:hAnsiTheme="majorHAnsi" w:cstheme="majorHAnsi"/>
          <w:i/>
          <w:sz w:val="24"/>
        </w:rPr>
        <w:t>Tricio</w:t>
      </w:r>
      <w:proofErr w:type="spellEnd"/>
      <w:r w:rsidRPr="008A0131">
        <w:rPr>
          <w:rFonts w:asciiTheme="majorHAnsi" w:hAnsiTheme="majorHAnsi" w:cstheme="majorHAnsi"/>
          <w:i/>
          <w:sz w:val="24"/>
        </w:rPr>
        <w:t xml:space="preserve"> Gómez</w:t>
      </w:r>
      <w:r>
        <w:rPr>
          <w:rFonts w:asciiTheme="majorHAnsi" w:hAnsiTheme="majorHAnsi" w:cstheme="majorHAnsi"/>
          <w:sz w:val="24"/>
        </w:rPr>
        <w:t xml:space="preserve">, </w:t>
      </w:r>
      <w:r w:rsidRPr="008A0131">
        <w:rPr>
          <w:rFonts w:asciiTheme="majorHAnsi" w:hAnsiTheme="majorHAnsi" w:cstheme="majorHAnsi"/>
          <w:sz w:val="24"/>
        </w:rPr>
        <w:t>presidenta de la Unión Democrática de Pensionistas y Jubilados de España (UDP).</w:t>
      </w:r>
    </w:p>
    <w:p w14:paraId="2C076AE5" w14:textId="3B41200F" w:rsidR="001506E9" w:rsidRDefault="001506E9" w:rsidP="008A0131">
      <w:pPr>
        <w:pStyle w:val="Prrafodelista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8A0131">
        <w:rPr>
          <w:rFonts w:asciiTheme="majorHAnsi" w:hAnsiTheme="majorHAnsi" w:cstheme="majorHAnsi"/>
          <w:i/>
          <w:sz w:val="24"/>
        </w:rPr>
        <w:t>Juan Manuel Martínez Gómez</w:t>
      </w:r>
      <w:r w:rsidRPr="008A0131">
        <w:rPr>
          <w:rFonts w:asciiTheme="majorHAnsi" w:hAnsiTheme="majorHAnsi" w:cstheme="majorHAnsi"/>
          <w:sz w:val="24"/>
        </w:rPr>
        <w:t>, presidente de la Confederación Española de Organizaciones de Mayores (CEOMA)</w:t>
      </w:r>
      <w:r w:rsidR="008A0131">
        <w:rPr>
          <w:rFonts w:asciiTheme="majorHAnsi" w:hAnsiTheme="majorHAnsi" w:cstheme="majorHAnsi"/>
          <w:sz w:val="24"/>
        </w:rPr>
        <w:t>.</w:t>
      </w:r>
    </w:p>
    <w:p w14:paraId="25ED5B81" w14:textId="77777777" w:rsidR="00571BE8" w:rsidRDefault="008A0131" w:rsidP="007B3904">
      <w:pPr>
        <w:pStyle w:val="Prrafodelista"/>
        <w:numPr>
          <w:ilvl w:val="0"/>
          <w:numId w:val="4"/>
        </w:numPr>
        <w:spacing w:line="276" w:lineRule="auto"/>
        <w:ind w:left="284" w:firstLine="283"/>
        <w:jc w:val="both"/>
        <w:rPr>
          <w:rFonts w:asciiTheme="majorHAnsi" w:hAnsiTheme="majorHAnsi" w:cstheme="majorHAnsi"/>
          <w:sz w:val="24"/>
        </w:rPr>
      </w:pPr>
      <w:r w:rsidRPr="00571BE8">
        <w:rPr>
          <w:rFonts w:asciiTheme="majorHAnsi" w:hAnsiTheme="majorHAnsi" w:cstheme="majorHAnsi"/>
          <w:i/>
          <w:sz w:val="24"/>
        </w:rPr>
        <w:t>Elena Ruiz Cebrián</w:t>
      </w:r>
      <w:r w:rsidRPr="00571BE8">
        <w:rPr>
          <w:rFonts w:asciiTheme="majorHAnsi" w:hAnsiTheme="majorHAnsi" w:cstheme="majorHAnsi"/>
          <w:sz w:val="24"/>
        </w:rPr>
        <w:t xml:space="preserve">, presidenta del </w:t>
      </w:r>
      <w:r w:rsidR="001F120D" w:rsidRPr="00571BE8">
        <w:rPr>
          <w:rFonts w:asciiTheme="majorHAnsi" w:hAnsiTheme="majorHAnsi" w:cstheme="majorHAnsi"/>
          <w:sz w:val="24"/>
        </w:rPr>
        <w:t>Consejo de la Juventud de España</w:t>
      </w:r>
      <w:r w:rsidR="0090101B" w:rsidRPr="00571BE8">
        <w:rPr>
          <w:rFonts w:asciiTheme="majorHAnsi" w:hAnsiTheme="majorHAnsi" w:cstheme="majorHAnsi"/>
          <w:sz w:val="24"/>
        </w:rPr>
        <w:t xml:space="preserve"> </w:t>
      </w:r>
    </w:p>
    <w:p w14:paraId="22D96F5A" w14:textId="77777777" w:rsidR="00571BE8" w:rsidRDefault="00571BE8" w:rsidP="00571BE8">
      <w:pPr>
        <w:pStyle w:val="Prrafodelista"/>
        <w:spacing w:line="276" w:lineRule="auto"/>
        <w:ind w:left="567"/>
        <w:jc w:val="both"/>
        <w:rPr>
          <w:rFonts w:asciiTheme="majorHAnsi" w:hAnsiTheme="majorHAnsi" w:cstheme="majorHAnsi"/>
          <w:i/>
          <w:sz w:val="24"/>
        </w:rPr>
      </w:pPr>
    </w:p>
    <w:p w14:paraId="12068019" w14:textId="1DDC2DE5" w:rsidR="00EF45BF" w:rsidRPr="00571BE8" w:rsidRDefault="00EF45BF" w:rsidP="00571BE8">
      <w:pPr>
        <w:pStyle w:val="Prrafodelista"/>
        <w:spacing w:line="276" w:lineRule="auto"/>
        <w:ind w:left="567"/>
        <w:jc w:val="both"/>
        <w:rPr>
          <w:rFonts w:asciiTheme="majorHAnsi" w:hAnsiTheme="majorHAnsi" w:cstheme="majorHAnsi"/>
          <w:sz w:val="24"/>
        </w:rPr>
      </w:pPr>
      <w:r w:rsidRPr="00571BE8">
        <w:rPr>
          <w:rFonts w:asciiTheme="majorHAnsi" w:hAnsiTheme="majorHAnsi" w:cstheme="majorHAnsi"/>
          <w:sz w:val="24"/>
        </w:rPr>
        <w:t xml:space="preserve">Modera: </w:t>
      </w:r>
      <w:r w:rsidR="008A0131" w:rsidRPr="00571BE8">
        <w:rPr>
          <w:rFonts w:asciiTheme="majorHAnsi" w:hAnsiTheme="majorHAnsi" w:cstheme="majorHAnsi"/>
          <w:i/>
          <w:sz w:val="24"/>
        </w:rPr>
        <w:t>Raquel Canales Escribano</w:t>
      </w:r>
      <w:r w:rsidR="008A0131" w:rsidRPr="00571BE8">
        <w:rPr>
          <w:rFonts w:asciiTheme="majorHAnsi" w:hAnsiTheme="majorHAnsi" w:cstheme="majorHAnsi"/>
          <w:sz w:val="24"/>
        </w:rPr>
        <w:t>, Forética</w:t>
      </w:r>
    </w:p>
    <w:p w14:paraId="3C5EE83A" w14:textId="747BE23E" w:rsidR="007B3904" w:rsidRDefault="00BF3104" w:rsidP="008A0131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F3104">
        <w:rPr>
          <w:rFonts w:asciiTheme="majorHAnsi" w:hAnsiTheme="majorHAnsi" w:cstheme="majorHAnsi"/>
          <w:sz w:val="20"/>
          <w:szCs w:val="20"/>
        </w:rPr>
        <w:lastRenderedPageBreak/>
        <w:t>Se reservan 10 minutos finales para posibles preguntas o comentarios de la audiencia a través del Chat.</w:t>
      </w:r>
    </w:p>
    <w:p w14:paraId="4FA352BE" w14:textId="77777777" w:rsidR="0090101B" w:rsidRPr="008A0131" w:rsidRDefault="0090101B" w:rsidP="008A0131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897A115" w14:textId="4C4CE0F5" w:rsidR="00BE1168" w:rsidRPr="00EF45BF" w:rsidRDefault="00EF45BF" w:rsidP="007B3904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</w:rPr>
      </w:pPr>
      <w:r w:rsidRPr="00EF45BF">
        <w:rPr>
          <w:rFonts w:asciiTheme="majorHAnsi" w:hAnsiTheme="majorHAnsi" w:cstheme="majorHAnsi"/>
          <w:b/>
          <w:color w:val="0070C0"/>
          <w:sz w:val="24"/>
        </w:rPr>
        <w:t>11.</w:t>
      </w:r>
      <w:r w:rsidR="00EE7876">
        <w:rPr>
          <w:rFonts w:asciiTheme="majorHAnsi" w:hAnsiTheme="majorHAnsi" w:cstheme="majorHAnsi"/>
          <w:b/>
          <w:color w:val="0070C0"/>
          <w:sz w:val="24"/>
        </w:rPr>
        <w:t>2</w:t>
      </w:r>
      <w:r w:rsidRPr="00EF45BF">
        <w:rPr>
          <w:rFonts w:asciiTheme="majorHAnsi" w:hAnsiTheme="majorHAnsi" w:cstheme="majorHAnsi"/>
          <w:b/>
          <w:color w:val="0070C0"/>
          <w:sz w:val="24"/>
        </w:rPr>
        <w:t>0</w:t>
      </w:r>
      <w:r w:rsidR="00EE7876">
        <w:rPr>
          <w:rFonts w:asciiTheme="majorHAnsi" w:hAnsiTheme="majorHAnsi" w:cstheme="majorHAnsi"/>
          <w:b/>
          <w:color w:val="0070C0"/>
          <w:sz w:val="24"/>
        </w:rPr>
        <w:t>-12.00</w:t>
      </w:r>
      <w:r w:rsidR="00735D53" w:rsidRPr="00EF45BF">
        <w:rPr>
          <w:rFonts w:asciiTheme="majorHAnsi" w:hAnsiTheme="majorHAnsi" w:cstheme="majorHAnsi"/>
          <w:b/>
          <w:color w:val="0070C0"/>
          <w:sz w:val="24"/>
        </w:rPr>
        <w:t xml:space="preserve"> </w:t>
      </w:r>
      <w:r w:rsidR="001F120D" w:rsidRPr="00EF45BF">
        <w:rPr>
          <w:rFonts w:asciiTheme="majorHAnsi" w:hAnsiTheme="majorHAnsi" w:cstheme="majorHAnsi"/>
          <w:b/>
          <w:color w:val="0070C0"/>
          <w:sz w:val="24"/>
        </w:rPr>
        <w:t>Mes</w:t>
      </w:r>
      <w:r w:rsidR="00BE1168" w:rsidRPr="00EF45BF">
        <w:rPr>
          <w:rFonts w:asciiTheme="majorHAnsi" w:hAnsiTheme="majorHAnsi" w:cstheme="majorHAnsi"/>
          <w:b/>
          <w:color w:val="0070C0"/>
          <w:sz w:val="24"/>
        </w:rPr>
        <w:t>a redonda</w:t>
      </w:r>
      <w:r w:rsidR="004A05C0" w:rsidRPr="00EF45BF">
        <w:rPr>
          <w:rFonts w:asciiTheme="majorHAnsi" w:hAnsiTheme="majorHAnsi" w:cstheme="majorHAnsi"/>
          <w:b/>
          <w:color w:val="0070C0"/>
          <w:sz w:val="24"/>
        </w:rPr>
        <w:t>:</w:t>
      </w:r>
      <w:r w:rsidR="009878E5" w:rsidRPr="00EF45BF">
        <w:rPr>
          <w:rFonts w:asciiTheme="majorHAnsi" w:hAnsiTheme="majorHAnsi" w:cstheme="majorHAnsi"/>
          <w:b/>
          <w:color w:val="0070C0"/>
          <w:sz w:val="24"/>
        </w:rPr>
        <w:t xml:space="preserve"> </w:t>
      </w:r>
      <w:r w:rsidR="00627A28" w:rsidRPr="00EF45BF">
        <w:rPr>
          <w:rFonts w:asciiTheme="majorHAnsi" w:hAnsiTheme="majorHAnsi" w:cstheme="majorHAnsi"/>
          <w:b/>
          <w:color w:val="0070C0"/>
          <w:sz w:val="24"/>
        </w:rPr>
        <w:t>“</w:t>
      </w:r>
      <w:r w:rsidR="009878E5" w:rsidRPr="00EF45BF">
        <w:rPr>
          <w:rFonts w:asciiTheme="majorHAnsi" w:hAnsiTheme="majorHAnsi" w:cstheme="majorHAnsi"/>
          <w:b/>
          <w:color w:val="0070C0"/>
          <w:sz w:val="24"/>
        </w:rPr>
        <w:t>Consumo inclusivo y solidario, ciudadanía diversa y discapacidad</w:t>
      </w:r>
      <w:r w:rsidR="00627A28" w:rsidRPr="00EF45BF">
        <w:rPr>
          <w:rFonts w:asciiTheme="majorHAnsi" w:hAnsiTheme="majorHAnsi" w:cstheme="majorHAnsi"/>
          <w:b/>
          <w:color w:val="0070C0"/>
          <w:sz w:val="24"/>
        </w:rPr>
        <w:t>”</w:t>
      </w:r>
    </w:p>
    <w:p w14:paraId="7C0B7340" w14:textId="77777777" w:rsidR="009878E5" w:rsidRPr="001E0E44" w:rsidRDefault="009878E5" w:rsidP="007B3904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  <w:sz w:val="24"/>
        </w:rPr>
      </w:pPr>
    </w:p>
    <w:p w14:paraId="5E51492C" w14:textId="22857CCA" w:rsidR="009878E5" w:rsidRPr="001E0E44" w:rsidRDefault="003A2B16" w:rsidP="008A0131">
      <w:pPr>
        <w:numPr>
          <w:ilvl w:val="1"/>
          <w:numId w:val="1"/>
        </w:numPr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Consumo inclusivo: </w:t>
      </w:r>
      <w:r w:rsidR="00EF45BF" w:rsidRPr="003A2B16">
        <w:rPr>
          <w:rFonts w:asciiTheme="majorHAnsi" w:hAnsiTheme="majorHAnsi" w:cstheme="majorHAnsi"/>
          <w:i/>
          <w:sz w:val="24"/>
        </w:rPr>
        <w:t xml:space="preserve">Pilar </w:t>
      </w:r>
      <w:proofErr w:type="spellStart"/>
      <w:r w:rsidR="00EF45BF" w:rsidRPr="003A2B16">
        <w:rPr>
          <w:rFonts w:asciiTheme="majorHAnsi" w:hAnsiTheme="majorHAnsi" w:cstheme="majorHAnsi"/>
          <w:i/>
          <w:sz w:val="24"/>
        </w:rPr>
        <w:t>Villarino</w:t>
      </w:r>
      <w:proofErr w:type="spellEnd"/>
      <w:r w:rsidRPr="003A2B16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3A2B16">
        <w:rPr>
          <w:rFonts w:asciiTheme="majorHAnsi" w:hAnsiTheme="majorHAnsi" w:cstheme="majorHAnsi"/>
          <w:i/>
          <w:sz w:val="24"/>
        </w:rPr>
        <w:t>Villarino</w:t>
      </w:r>
      <w:proofErr w:type="spellEnd"/>
      <w:r w:rsidR="00EF45BF">
        <w:rPr>
          <w:rFonts w:asciiTheme="majorHAnsi" w:hAnsiTheme="majorHAnsi" w:cstheme="majorHAnsi"/>
          <w:sz w:val="24"/>
        </w:rPr>
        <w:t xml:space="preserve">, directora ejecutiva del </w:t>
      </w:r>
      <w:r w:rsidR="009878E5" w:rsidRPr="001E0E44">
        <w:rPr>
          <w:rFonts w:asciiTheme="majorHAnsi" w:hAnsiTheme="majorHAnsi" w:cstheme="majorHAnsi"/>
          <w:sz w:val="24"/>
        </w:rPr>
        <w:t>CERMI</w:t>
      </w:r>
      <w:r w:rsidR="00EF45BF">
        <w:rPr>
          <w:rFonts w:asciiTheme="majorHAnsi" w:hAnsiTheme="majorHAnsi" w:cstheme="majorHAnsi"/>
          <w:sz w:val="24"/>
        </w:rPr>
        <w:t xml:space="preserve"> </w:t>
      </w:r>
      <w:r w:rsidR="00EF45BF" w:rsidRPr="00EF45BF">
        <w:rPr>
          <w:rFonts w:asciiTheme="majorHAnsi" w:hAnsiTheme="majorHAnsi" w:cstheme="majorHAnsi"/>
          <w:sz w:val="24"/>
        </w:rPr>
        <w:t>y presidente de su Grupo de Trabajo sobre Consumo Inclusivo.</w:t>
      </w:r>
    </w:p>
    <w:p w14:paraId="6F70FE9D" w14:textId="4185AF12" w:rsidR="00BE1168" w:rsidRPr="001E0E44" w:rsidRDefault="003A2B16" w:rsidP="008A0131">
      <w:pPr>
        <w:numPr>
          <w:ilvl w:val="1"/>
          <w:numId w:val="1"/>
        </w:numPr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sz w:val="24"/>
        </w:rPr>
        <w:t>Solidaridad a través del juego responsable</w:t>
      </w:r>
      <w:r>
        <w:rPr>
          <w:rFonts w:asciiTheme="majorHAnsi" w:hAnsiTheme="majorHAnsi" w:cstheme="majorHAnsi"/>
          <w:sz w:val="24"/>
        </w:rPr>
        <w:t>:</w:t>
      </w:r>
      <w:r w:rsidRPr="001E0E44">
        <w:rPr>
          <w:rFonts w:asciiTheme="majorHAnsi" w:hAnsiTheme="majorHAnsi" w:cstheme="majorHAnsi"/>
          <w:sz w:val="24"/>
        </w:rPr>
        <w:t xml:space="preserve"> </w:t>
      </w:r>
      <w:r w:rsidR="00EF45BF" w:rsidRPr="003A2B16">
        <w:rPr>
          <w:rFonts w:asciiTheme="majorHAnsi" w:hAnsiTheme="majorHAnsi" w:cstheme="majorHAnsi"/>
          <w:i/>
          <w:sz w:val="24"/>
        </w:rPr>
        <w:t>Patricio Cárceles</w:t>
      </w:r>
      <w:r w:rsidRPr="003A2B16">
        <w:rPr>
          <w:rFonts w:asciiTheme="majorHAnsi" w:hAnsiTheme="majorHAnsi" w:cstheme="majorHAnsi"/>
          <w:i/>
          <w:sz w:val="24"/>
        </w:rPr>
        <w:t xml:space="preserve"> Sánchez</w:t>
      </w:r>
      <w:r w:rsidR="00EF45BF">
        <w:rPr>
          <w:rFonts w:asciiTheme="majorHAnsi" w:hAnsiTheme="majorHAnsi" w:cstheme="majorHAnsi"/>
          <w:sz w:val="24"/>
        </w:rPr>
        <w:t xml:space="preserve">, </w:t>
      </w:r>
      <w:r>
        <w:rPr>
          <w:rFonts w:asciiTheme="majorHAnsi" w:hAnsiTheme="majorHAnsi" w:cstheme="majorHAnsi"/>
          <w:sz w:val="24"/>
        </w:rPr>
        <w:t>director</w:t>
      </w:r>
      <w:r w:rsidR="00EF45BF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g</w:t>
      </w:r>
      <w:r w:rsidR="00EF45BF">
        <w:rPr>
          <w:rFonts w:asciiTheme="majorHAnsi" w:hAnsiTheme="majorHAnsi" w:cstheme="majorHAnsi"/>
          <w:sz w:val="24"/>
        </w:rPr>
        <w:t xml:space="preserve">eneral </w:t>
      </w:r>
      <w:r>
        <w:rPr>
          <w:rFonts w:asciiTheme="majorHAnsi" w:hAnsiTheme="majorHAnsi" w:cstheme="majorHAnsi"/>
          <w:sz w:val="24"/>
        </w:rPr>
        <w:t>a</w:t>
      </w:r>
      <w:r w:rsidR="00EF45BF">
        <w:rPr>
          <w:rFonts w:asciiTheme="majorHAnsi" w:hAnsiTheme="majorHAnsi" w:cstheme="majorHAnsi"/>
          <w:sz w:val="24"/>
        </w:rPr>
        <w:t>d</w:t>
      </w:r>
      <w:r>
        <w:rPr>
          <w:rFonts w:asciiTheme="majorHAnsi" w:hAnsiTheme="majorHAnsi" w:cstheme="majorHAnsi"/>
          <w:sz w:val="24"/>
        </w:rPr>
        <w:t>junto</w:t>
      </w:r>
      <w:r w:rsidR="00EF45BF">
        <w:rPr>
          <w:rFonts w:asciiTheme="majorHAnsi" w:hAnsiTheme="majorHAnsi" w:cstheme="majorHAnsi"/>
          <w:sz w:val="24"/>
        </w:rPr>
        <w:t xml:space="preserve"> de Juego, ONCE</w:t>
      </w:r>
      <w:r>
        <w:rPr>
          <w:rFonts w:asciiTheme="majorHAnsi" w:hAnsiTheme="majorHAnsi" w:cstheme="majorHAnsi"/>
          <w:sz w:val="24"/>
        </w:rPr>
        <w:t>.</w:t>
      </w:r>
    </w:p>
    <w:p w14:paraId="5CE4C0DF" w14:textId="1EC07B85" w:rsidR="00BE1168" w:rsidRPr="001E0E44" w:rsidRDefault="00BE1168" w:rsidP="008A0131">
      <w:pPr>
        <w:numPr>
          <w:ilvl w:val="1"/>
          <w:numId w:val="1"/>
        </w:numPr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sz w:val="24"/>
        </w:rPr>
        <w:t>Innovación para la accesibilidad de nuestro entorno</w:t>
      </w:r>
      <w:r w:rsidR="003A2B16">
        <w:rPr>
          <w:rFonts w:asciiTheme="majorHAnsi" w:hAnsiTheme="majorHAnsi" w:cstheme="majorHAnsi"/>
          <w:sz w:val="24"/>
        </w:rPr>
        <w:t xml:space="preserve">: </w:t>
      </w:r>
      <w:r w:rsidR="003A2B16" w:rsidRPr="003A2B16">
        <w:rPr>
          <w:rFonts w:asciiTheme="majorHAnsi" w:hAnsiTheme="majorHAnsi" w:cstheme="majorHAnsi"/>
          <w:i/>
          <w:sz w:val="24"/>
        </w:rPr>
        <w:t>Jesús Hernández Galán</w:t>
      </w:r>
      <w:r w:rsidR="00BF3104">
        <w:rPr>
          <w:rFonts w:asciiTheme="majorHAnsi" w:hAnsiTheme="majorHAnsi" w:cstheme="majorHAnsi"/>
          <w:sz w:val="24"/>
        </w:rPr>
        <w:t>, director de Accesibilidad Universal e Innovación, Fundación ONCE.</w:t>
      </w:r>
    </w:p>
    <w:p w14:paraId="6F263A8C" w14:textId="5EE53C64" w:rsidR="00122173" w:rsidRPr="00BF3104" w:rsidRDefault="00BE1168" w:rsidP="008A0131">
      <w:pPr>
        <w:numPr>
          <w:ilvl w:val="1"/>
          <w:numId w:val="1"/>
        </w:numPr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sz w:val="24"/>
        </w:rPr>
        <w:t>Servicios inclusivos para una ciudadanía diversa</w:t>
      </w:r>
      <w:r w:rsidR="00BF3104">
        <w:rPr>
          <w:rFonts w:asciiTheme="majorHAnsi" w:hAnsiTheme="majorHAnsi" w:cstheme="majorHAnsi"/>
          <w:sz w:val="24"/>
        </w:rPr>
        <w:t xml:space="preserve">: </w:t>
      </w:r>
      <w:r w:rsidR="00BF3104" w:rsidRPr="008A0131">
        <w:rPr>
          <w:rFonts w:asciiTheme="majorHAnsi" w:hAnsiTheme="majorHAnsi" w:cstheme="majorHAnsi"/>
          <w:i/>
          <w:sz w:val="24"/>
        </w:rPr>
        <w:t>Beatriz Rubio del Campo</w:t>
      </w:r>
      <w:r w:rsidR="00BF3104">
        <w:rPr>
          <w:rFonts w:asciiTheme="majorHAnsi" w:hAnsiTheme="majorHAnsi" w:cstheme="majorHAnsi"/>
          <w:sz w:val="24"/>
        </w:rPr>
        <w:t xml:space="preserve">, responsable de Accesibilidad, ILUNION </w:t>
      </w:r>
      <w:proofErr w:type="spellStart"/>
      <w:r w:rsidR="00BF3104">
        <w:rPr>
          <w:rFonts w:asciiTheme="majorHAnsi" w:hAnsiTheme="majorHAnsi" w:cstheme="majorHAnsi"/>
          <w:sz w:val="24"/>
        </w:rPr>
        <w:t>Hotels</w:t>
      </w:r>
      <w:proofErr w:type="spellEnd"/>
      <w:r w:rsidR="00BF3104">
        <w:rPr>
          <w:rFonts w:asciiTheme="majorHAnsi" w:hAnsiTheme="majorHAnsi" w:cstheme="majorHAnsi"/>
          <w:sz w:val="24"/>
        </w:rPr>
        <w:t>.</w:t>
      </w:r>
    </w:p>
    <w:p w14:paraId="5907E0C4" w14:textId="5A42AA4B" w:rsidR="00BF3104" w:rsidRDefault="00BF3104" w:rsidP="007B3904">
      <w:pPr>
        <w:pStyle w:val="Prrafodelista"/>
        <w:spacing w:line="276" w:lineRule="auto"/>
        <w:ind w:left="567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Modera</w:t>
      </w:r>
      <w:r w:rsidRPr="00EF45BF">
        <w:rPr>
          <w:rFonts w:asciiTheme="majorHAnsi" w:hAnsiTheme="majorHAnsi" w:cstheme="majorHAnsi"/>
          <w:sz w:val="24"/>
        </w:rPr>
        <w:t xml:space="preserve">: </w:t>
      </w:r>
      <w:r w:rsidRPr="00EF45BF">
        <w:rPr>
          <w:rFonts w:asciiTheme="majorHAnsi" w:hAnsiTheme="majorHAnsi" w:cstheme="majorHAnsi"/>
          <w:i/>
          <w:sz w:val="24"/>
        </w:rPr>
        <w:t xml:space="preserve">Fernando Riaño </w:t>
      </w:r>
      <w:proofErr w:type="spellStart"/>
      <w:r w:rsidRPr="00EF45BF">
        <w:rPr>
          <w:rFonts w:asciiTheme="majorHAnsi" w:hAnsiTheme="majorHAnsi" w:cstheme="majorHAnsi"/>
          <w:i/>
          <w:sz w:val="24"/>
        </w:rPr>
        <w:t>Riaño</w:t>
      </w:r>
      <w:proofErr w:type="spellEnd"/>
      <w:r w:rsidRPr="00EF45BF">
        <w:rPr>
          <w:rFonts w:asciiTheme="majorHAnsi" w:hAnsiTheme="majorHAnsi" w:cstheme="majorHAnsi"/>
          <w:sz w:val="24"/>
        </w:rPr>
        <w:t>, Director de Relaciones Institucionales y Responsabilidad Social del Grupo Social ONCE</w:t>
      </w:r>
    </w:p>
    <w:p w14:paraId="781B210C" w14:textId="4C2FFC2D" w:rsidR="00BF3104" w:rsidRPr="00EE7876" w:rsidRDefault="00BF3104" w:rsidP="007B3904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E7876">
        <w:rPr>
          <w:rFonts w:asciiTheme="majorHAnsi" w:hAnsiTheme="majorHAnsi" w:cstheme="majorHAnsi"/>
          <w:sz w:val="20"/>
          <w:szCs w:val="20"/>
        </w:rPr>
        <w:t>Se reservan 10 minutos finales para posibles preguntas o comentarios de la audiencia a través del Chat.</w:t>
      </w:r>
    </w:p>
    <w:p w14:paraId="53AF0EF3" w14:textId="77777777" w:rsidR="00BF3104" w:rsidRPr="001E0E44" w:rsidRDefault="00BF3104" w:rsidP="007B3904">
      <w:pPr>
        <w:spacing w:line="276" w:lineRule="auto"/>
        <w:contextualSpacing/>
        <w:jc w:val="both"/>
        <w:rPr>
          <w:rFonts w:asciiTheme="majorHAnsi" w:hAnsiTheme="majorHAnsi" w:cstheme="majorHAnsi"/>
          <w:sz w:val="24"/>
        </w:rPr>
      </w:pPr>
    </w:p>
    <w:p w14:paraId="28A1081E" w14:textId="0813362E" w:rsidR="00122173" w:rsidRPr="00EE7876" w:rsidRDefault="00EE7876" w:rsidP="007B3904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</w:rPr>
      </w:pPr>
      <w:r w:rsidRPr="00EE7876">
        <w:rPr>
          <w:rFonts w:asciiTheme="majorHAnsi" w:hAnsiTheme="majorHAnsi" w:cstheme="majorHAnsi"/>
          <w:b/>
          <w:color w:val="0070C0"/>
          <w:sz w:val="24"/>
        </w:rPr>
        <w:t>12.05-12.20</w:t>
      </w:r>
      <w:r w:rsidR="00735D53" w:rsidRPr="00EE7876">
        <w:rPr>
          <w:rFonts w:asciiTheme="majorHAnsi" w:hAnsiTheme="majorHAnsi" w:cstheme="majorHAnsi"/>
          <w:b/>
          <w:color w:val="0070C0"/>
          <w:sz w:val="24"/>
        </w:rPr>
        <w:t xml:space="preserve"> </w:t>
      </w:r>
      <w:r w:rsidR="00122173" w:rsidRPr="00EE7876">
        <w:rPr>
          <w:rFonts w:asciiTheme="majorHAnsi" w:hAnsiTheme="majorHAnsi" w:cstheme="majorHAnsi"/>
          <w:b/>
          <w:color w:val="0070C0"/>
          <w:sz w:val="24"/>
        </w:rPr>
        <w:t xml:space="preserve">Sesión final: </w:t>
      </w:r>
      <w:r w:rsidR="00C55AFC" w:rsidRPr="00EE7876">
        <w:rPr>
          <w:rFonts w:asciiTheme="majorHAnsi" w:hAnsiTheme="majorHAnsi" w:cstheme="majorHAnsi"/>
          <w:b/>
          <w:color w:val="0070C0"/>
          <w:sz w:val="24"/>
        </w:rPr>
        <w:t>“</w:t>
      </w:r>
      <w:r w:rsidR="00122173" w:rsidRPr="00EE7876">
        <w:rPr>
          <w:rFonts w:asciiTheme="majorHAnsi" w:hAnsiTheme="majorHAnsi" w:cstheme="majorHAnsi"/>
          <w:b/>
          <w:color w:val="0070C0"/>
          <w:sz w:val="24"/>
        </w:rPr>
        <w:t>Consumo responsable y derechos humanos</w:t>
      </w:r>
      <w:r w:rsidR="00C55AFC" w:rsidRPr="00EE7876">
        <w:rPr>
          <w:rFonts w:asciiTheme="majorHAnsi" w:hAnsiTheme="majorHAnsi" w:cstheme="majorHAnsi"/>
          <w:b/>
          <w:color w:val="0070C0"/>
          <w:sz w:val="24"/>
        </w:rPr>
        <w:t>”</w:t>
      </w:r>
      <w:r w:rsidR="00122173" w:rsidRPr="00EE7876">
        <w:rPr>
          <w:rFonts w:asciiTheme="majorHAnsi" w:hAnsiTheme="majorHAnsi" w:cstheme="majorHAnsi"/>
          <w:b/>
          <w:color w:val="0070C0"/>
          <w:sz w:val="24"/>
        </w:rPr>
        <w:t xml:space="preserve"> </w:t>
      </w:r>
    </w:p>
    <w:p w14:paraId="23C3A447" w14:textId="77777777" w:rsidR="001506E9" w:rsidRPr="001506E9" w:rsidRDefault="001506E9" w:rsidP="001506E9">
      <w:pPr>
        <w:spacing w:line="276" w:lineRule="auto"/>
        <w:ind w:left="851"/>
        <w:contextualSpacing/>
        <w:jc w:val="both"/>
        <w:rPr>
          <w:rFonts w:asciiTheme="majorHAnsi" w:hAnsiTheme="majorHAnsi" w:cstheme="majorHAnsi"/>
          <w:sz w:val="24"/>
        </w:rPr>
      </w:pPr>
    </w:p>
    <w:p w14:paraId="43B83186" w14:textId="6971D163" w:rsidR="00122173" w:rsidRDefault="00EE7876" w:rsidP="008A0131">
      <w:pPr>
        <w:numPr>
          <w:ilvl w:val="1"/>
          <w:numId w:val="1"/>
        </w:numPr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  <w:sz w:val="24"/>
        </w:rPr>
      </w:pPr>
      <w:r w:rsidRPr="00EE7876">
        <w:rPr>
          <w:rFonts w:asciiTheme="majorHAnsi" w:hAnsiTheme="majorHAnsi" w:cstheme="majorHAnsi"/>
          <w:i/>
          <w:sz w:val="24"/>
        </w:rPr>
        <w:t>Rafael de Asís Roig</w:t>
      </w:r>
      <w:r>
        <w:rPr>
          <w:rFonts w:asciiTheme="majorHAnsi" w:hAnsiTheme="majorHAnsi" w:cstheme="majorHAnsi"/>
          <w:sz w:val="24"/>
        </w:rPr>
        <w:t xml:space="preserve">, Catedrático de Filosofía del Derecho de la Universidad Carlos III de Madrid, Área de Filosofía del Derecho del </w:t>
      </w:r>
      <w:r w:rsidR="008E6B2E" w:rsidRPr="001E0E44">
        <w:rPr>
          <w:rFonts w:asciiTheme="majorHAnsi" w:hAnsiTheme="majorHAnsi" w:cstheme="majorHAnsi"/>
          <w:sz w:val="24"/>
        </w:rPr>
        <w:t>Instituto</w:t>
      </w:r>
      <w:r>
        <w:rPr>
          <w:rFonts w:asciiTheme="majorHAnsi" w:hAnsiTheme="majorHAnsi" w:cstheme="majorHAnsi"/>
          <w:sz w:val="24"/>
        </w:rPr>
        <w:t xml:space="preserve"> de Derechos Humanos</w:t>
      </w:r>
      <w:r w:rsidR="008E6B2E" w:rsidRPr="001E0E44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“Gregorio Peces-</w:t>
      </w:r>
      <w:r w:rsidR="008E6B2E" w:rsidRPr="001E0E44">
        <w:rPr>
          <w:rFonts w:asciiTheme="majorHAnsi" w:hAnsiTheme="majorHAnsi" w:cstheme="majorHAnsi"/>
          <w:sz w:val="24"/>
        </w:rPr>
        <w:t>Barba</w:t>
      </w:r>
      <w:r>
        <w:rPr>
          <w:rFonts w:asciiTheme="majorHAnsi" w:hAnsiTheme="majorHAnsi" w:cstheme="majorHAnsi"/>
          <w:sz w:val="24"/>
        </w:rPr>
        <w:t>”.</w:t>
      </w:r>
    </w:p>
    <w:p w14:paraId="67A939D7" w14:textId="77777777" w:rsidR="008A0131" w:rsidRDefault="008A0131" w:rsidP="008A0131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  <w:sz w:val="24"/>
        </w:rPr>
      </w:pPr>
    </w:p>
    <w:p w14:paraId="5B1EFFBD" w14:textId="5DF9E663" w:rsidR="00EE7876" w:rsidRPr="001E0E44" w:rsidRDefault="00EE7876" w:rsidP="008A0131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Presenta: </w:t>
      </w:r>
      <w:r w:rsidRPr="00EE7876">
        <w:rPr>
          <w:rFonts w:asciiTheme="majorHAnsi" w:hAnsiTheme="majorHAnsi" w:cstheme="majorHAnsi"/>
          <w:i/>
          <w:sz w:val="24"/>
        </w:rPr>
        <w:t>Miguel Ángel Cabra de Luna</w:t>
      </w:r>
      <w:r w:rsidR="008A0131">
        <w:rPr>
          <w:rFonts w:asciiTheme="majorHAnsi" w:hAnsiTheme="majorHAnsi" w:cstheme="majorHAnsi"/>
          <w:sz w:val="24"/>
        </w:rPr>
        <w:t>, d</w:t>
      </w:r>
      <w:r>
        <w:rPr>
          <w:rFonts w:asciiTheme="majorHAnsi" w:hAnsiTheme="majorHAnsi" w:cstheme="majorHAnsi"/>
          <w:sz w:val="24"/>
        </w:rPr>
        <w:t>irector de Alianzas y Relaciones Sociales e Internacionales, Fundación ONCE.</w:t>
      </w:r>
    </w:p>
    <w:p w14:paraId="0C50B96D" w14:textId="77777777" w:rsidR="004F17CF" w:rsidRPr="001E0E44" w:rsidRDefault="004F17CF" w:rsidP="007B3904">
      <w:pPr>
        <w:spacing w:line="276" w:lineRule="auto"/>
        <w:contextualSpacing/>
        <w:jc w:val="both"/>
        <w:rPr>
          <w:rFonts w:asciiTheme="majorHAnsi" w:hAnsiTheme="majorHAnsi" w:cstheme="majorHAnsi"/>
          <w:sz w:val="24"/>
        </w:rPr>
      </w:pPr>
    </w:p>
    <w:p w14:paraId="0FE6329D" w14:textId="23941685" w:rsidR="00A83135" w:rsidRPr="007B3904" w:rsidRDefault="00EE7876" w:rsidP="007B3904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</w:rPr>
      </w:pPr>
      <w:r w:rsidRPr="007B3904">
        <w:rPr>
          <w:rFonts w:asciiTheme="majorHAnsi" w:hAnsiTheme="majorHAnsi" w:cstheme="majorHAnsi"/>
          <w:b/>
          <w:color w:val="0070C0"/>
          <w:sz w:val="24"/>
        </w:rPr>
        <w:t>12.25-12.</w:t>
      </w:r>
      <w:r w:rsidR="007B3904">
        <w:rPr>
          <w:rFonts w:asciiTheme="majorHAnsi" w:hAnsiTheme="majorHAnsi" w:cstheme="majorHAnsi"/>
          <w:b/>
          <w:color w:val="0070C0"/>
          <w:sz w:val="24"/>
        </w:rPr>
        <w:t>40</w:t>
      </w:r>
      <w:r w:rsidR="00735D53" w:rsidRPr="007B3904">
        <w:rPr>
          <w:rFonts w:asciiTheme="majorHAnsi" w:hAnsiTheme="majorHAnsi" w:cstheme="majorHAnsi"/>
          <w:b/>
          <w:color w:val="0070C0"/>
          <w:sz w:val="24"/>
        </w:rPr>
        <w:t xml:space="preserve"> Clausura</w:t>
      </w:r>
    </w:p>
    <w:p w14:paraId="0D30645D" w14:textId="0CD3D398" w:rsidR="00BC2EEA" w:rsidRPr="001E0E44" w:rsidRDefault="00735D53" w:rsidP="008A0131">
      <w:pPr>
        <w:pStyle w:val="Prrafodelista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sz w:val="24"/>
        </w:rPr>
        <w:t xml:space="preserve">Germán Granda, director general de </w:t>
      </w:r>
      <w:r w:rsidR="00BC2EEA" w:rsidRPr="001E0E44">
        <w:rPr>
          <w:rFonts w:asciiTheme="majorHAnsi" w:hAnsiTheme="majorHAnsi" w:cstheme="majorHAnsi"/>
          <w:sz w:val="24"/>
        </w:rPr>
        <w:t>Forética</w:t>
      </w:r>
      <w:r w:rsidR="007B3904">
        <w:rPr>
          <w:rFonts w:asciiTheme="majorHAnsi" w:hAnsiTheme="majorHAnsi" w:cstheme="majorHAnsi"/>
          <w:sz w:val="24"/>
        </w:rPr>
        <w:t>.</w:t>
      </w:r>
    </w:p>
    <w:p w14:paraId="14870786" w14:textId="6D010CE6" w:rsidR="00BC2EEA" w:rsidRPr="001E0E44" w:rsidRDefault="00735D53" w:rsidP="008A0131">
      <w:pPr>
        <w:pStyle w:val="Prrafodelista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4"/>
        </w:rPr>
      </w:pPr>
      <w:r w:rsidRPr="001E0E44">
        <w:rPr>
          <w:rFonts w:asciiTheme="majorHAnsi" w:hAnsiTheme="majorHAnsi" w:cstheme="majorHAnsi"/>
          <w:sz w:val="24"/>
        </w:rPr>
        <w:t xml:space="preserve">José Luis Martínez Donoso, director general de </w:t>
      </w:r>
      <w:r w:rsidR="00BC2EEA" w:rsidRPr="001E0E44">
        <w:rPr>
          <w:rFonts w:asciiTheme="majorHAnsi" w:hAnsiTheme="majorHAnsi" w:cstheme="majorHAnsi"/>
          <w:sz w:val="24"/>
        </w:rPr>
        <w:t>Fundación ONCE</w:t>
      </w:r>
      <w:r w:rsidR="007B3904">
        <w:rPr>
          <w:rFonts w:asciiTheme="majorHAnsi" w:hAnsiTheme="majorHAnsi" w:cstheme="majorHAnsi"/>
          <w:sz w:val="24"/>
        </w:rPr>
        <w:t>.</w:t>
      </w:r>
    </w:p>
    <w:p w14:paraId="2C19B75E" w14:textId="5FF3C3FE" w:rsidR="00EB0D3F" w:rsidRPr="00EE7876" w:rsidRDefault="00EB0D3F" w:rsidP="007B3904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sectPr w:rsidR="00EB0D3F" w:rsidRPr="00EE7876" w:rsidSect="0090101B">
      <w:headerReference w:type="default" r:id="rId8"/>
      <w:footerReference w:type="default" r:id="rId9"/>
      <w:pgSz w:w="11906" w:h="16838"/>
      <w:pgMar w:top="1565" w:right="1701" w:bottom="567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B30F" w14:textId="77777777" w:rsidR="0017526D" w:rsidRDefault="0017526D" w:rsidP="005C79C9">
      <w:pPr>
        <w:spacing w:after="0" w:line="240" w:lineRule="auto"/>
      </w:pPr>
      <w:r>
        <w:separator/>
      </w:r>
    </w:p>
  </w:endnote>
  <w:endnote w:type="continuationSeparator" w:id="0">
    <w:p w14:paraId="7DCEBF80" w14:textId="77777777" w:rsidR="0017526D" w:rsidRDefault="0017526D" w:rsidP="005C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41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3CD66B" w14:textId="0DFAF1CA" w:rsidR="00C86734" w:rsidRPr="00C86734" w:rsidRDefault="00C86734" w:rsidP="00C86734">
        <w:pPr>
          <w:pStyle w:val="Piedepgina"/>
          <w:jc w:val="center"/>
          <w:rPr>
            <w:sz w:val="20"/>
          </w:rPr>
        </w:pPr>
        <w:r w:rsidRPr="00C86734">
          <w:rPr>
            <w:sz w:val="20"/>
          </w:rPr>
          <w:fldChar w:fldCharType="begin"/>
        </w:r>
        <w:r w:rsidRPr="00C86734">
          <w:rPr>
            <w:sz w:val="20"/>
          </w:rPr>
          <w:instrText>PAGE   \* MERGEFORMAT</w:instrText>
        </w:r>
        <w:r w:rsidRPr="00C86734">
          <w:rPr>
            <w:sz w:val="20"/>
          </w:rPr>
          <w:fldChar w:fldCharType="separate"/>
        </w:r>
        <w:r w:rsidR="003A6708">
          <w:rPr>
            <w:noProof/>
            <w:sz w:val="20"/>
          </w:rPr>
          <w:t>2</w:t>
        </w:r>
        <w:r w:rsidRPr="00C8673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F6E3" w14:textId="77777777" w:rsidR="0017526D" w:rsidRDefault="0017526D" w:rsidP="005C79C9">
      <w:pPr>
        <w:spacing w:after="0" w:line="240" w:lineRule="auto"/>
      </w:pPr>
      <w:r>
        <w:separator/>
      </w:r>
    </w:p>
  </w:footnote>
  <w:footnote w:type="continuationSeparator" w:id="0">
    <w:p w14:paraId="4A7B27AC" w14:textId="77777777" w:rsidR="0017526D" w:rsidRDefault="0017526D" w:rsidP="005C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C520" w14:textId="23F6A930" w:rsidR="00325E53" w:rsidRDefault="00A018B9">
    <w:pPr>
      <w:pStyle w:val="Encabezado"/>
    </w:pPr>
    <w:r>
      <w:rPr>
        <w:noProof/>
        <w:lang w:eastAsia="es-ES"/>
      </w:rPr>
      <w:drawing>
        <wp:inline distT="0" distB="0" distL="0" distR="0" wp14:anchorId="6A3F2639" wp14:editId="13AA44FB">
          <wp:extent cx="1554480" cy="431800"/>
          <wp:effectExtent l="0" t="0" r="7620" b="6350"/>
          <wp:docPr id="3" name="Imagen 3" descr="Fundación ONCE. Ir a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ONCE. Ir a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761" cy="444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</w:t>
    </w:r>
    <w:r w:rsidR="00325E53">
      <w:rPr>
        <w:noProof/>
        <w:lang w:eastAsia="es-ES"/>
      </w:rPr>
      <w:drawing>
        <wp:inline distT="0" distB="0" distL="0" distR="0" wp14:anchorId="666019C7" wp14:editId="698BBF01">
          <wp:extent cx="1485900" cy="321734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633" cy="3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5E53">
      <w:tab/>
    </w:r>
    <w:r w:rsidR="00325E53">
      <w:rPr>
        <w:noProof/>
      </w:rPr>
      <w:t xml:space="preserve">                               </w:t>
    </w:r>
    <w:r w:rsidR="007B3904">
      <w:rPr>
        <w:noProof/>
      </w:rPr>
      <w:t xml:space="preserve">          </w:t>
    </w:r>
    <w:r w:rsidR="00325E53">
      <w:tab/>
    </w:r>
  </w:p>
  <w:p w14:paraId="66B3B3C6" w14:textId="4F4BE52E" w:rsidR="00325E53" w:rsidRDefault="00325E53">
    <w:pPr>
      <w:pStyle w:val="Encabezado"/>
    </w:pPr>
  </w:p>
  <w:p w14:paraId="2DA3FE63" w14:textId="77777777" w:rsidR="00325E53" w:rsidRDefault="00325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28"/>
    <w:multiLevelType w:val="hybridMultilevel"/>
    <w:tmpl w:val="73C6D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0BA5"/>
    <w:multiLevelType w:val="hybridMultilevel"/>
    <w:tmpl w:val="DD78D838"/>
    <w:lvl w:ilvl="0" w:tplc="0C580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60B5"/>
    <w:multiLevelType w:val="hybridMultilevel"/>
    <w:tmpl w:val="01AA2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CFAD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7D7"/>
    <w:multiLevelType w:val="hybridMultilevel"/>
    <w:tmpl w:val="CCFC696A"/>
    <w:lvl w:ilvl="0" w:tplc="4F0CF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B6F1E"/>
    <w:multiLevelType w:val="hybridMultilevel"/>
    <w:tmpl w:val="31921166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B050BC"/>
    <w:multiLevelType w:val="hybridMultilevel"/>
    <w:tmpl w:val="83060B78"/>
    <w:lvl w:ilvl="0" w:tplc="4F0CFA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B7BF7"/>
    <w:multiLevelType w:val="hybridMultilevel"/>
    <w:tmpl w:val="F3F46C04"/>
    <w:lvl w:ilvl="0" w:tplc="FD6CA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24"/>
    <w:rsid w:val="000416AE"/>
    <w:rsid w:val="00042479"/>
    <w:rsid w:val="000441B5"/>
    <w:rsid w:val="00055624"/>
    <w:rsid w:val="00082DB0"/>
    <w:rsid w:val="00085386"/>
    <w:rsid w:val="000A28E7"/>
    <w:rsid w:val="000D5BA0"/>
    <w:rsid w:val="001205EF"/>
    <w:rsid w:val="00122173"/>
    <w:rsid w:val="00124546"/>
    <w:rsid w:val="001506E9"/>
    <w:rsid w:val="0017526D"/>
    <w:rsid w:val="001808F4"/>
    <w:rsid w:val="001C080C"/>
    <w:rsid w:val="001E0E44"/>
    <w:rsid w:val="001F120D"/>
    <w:rsid w:val="00200EB0"/>
    <w:rsid w:val="002538E5"/>
    <w:rsid w:val="002C4678"/>
    <w:rsid w:val="002D68C1"/>
    <w:rsid w:val="002E49FE"/>
    <w:rsid w:val="0032275C"/>
    <w:rsid w:val="00325E53"/>
    <w:rsid w:val="003464F8"/>
    <w:rsid w:val="0035379F"/>
    <w:rsid w:val="003A2B16"/>
    <w:rsid w:val="003A6708"/>
    <w:rsid w:val="003B50A3"/>
    <w:rsid w:val="0040335D"/>
    <w:rsid w:val="00471EE3"/>
    <w:rsid w:val="00485511"/>
    <w:rsid w:val="004A05C0"/>
    <w:rsid w:val="004F17CF"/>
    <w:rsid w:val="005306C1"/>
    <w:rsid w:val="00571BE8"/>
    <w:rsid w:val="005C79C9"/>
    <w:rsid w:val="0060150D"/>
    <w:rsid w:val="00621753"/>
    <w:rsid w:val="00627A28"/>
    <w:rsid w:val="00662776"/>
    <w:rsid w:val="006F596C"/>
    <w:rsid w:val="00735D53"/>
    <w:rsid w:val="00774C2A"/>
    <w:rsid w:val="007B3904"/>
    <w:rsid w:val="007E012C"/>
    <w:rsid w:val="007F18A1"/>
    <w:rsid w:val="00805942"/>
    <w:rsid w:val="008402D9"/>
    <w:rsid w:val="00844C29"/>
    <w:rsid w:val="008620DA"/>
    <w:rsid w:val="00893591"/>
    <w:rsid w:val="008A0131"/>
    <w:rsid w:val="008E3915"/>
    <w:rsid w:val="008E6B2E"/>
    <w:rsid w:val="008F1127"/>
    <w:rsid w:val="0090101B"/>
    <w:rsid w:val="009074FF"/>
    <w:rsid w:val="009343FC"/>
    <w:rsid w:val="00974D7E"/>
    <w:rsid w:val="009878E5"/>
    <w:rsid w:val="009B4D36"/>
    <w:rsid w:val="00A018B9"/>
    <w:rsid w:val="00A1300D"/>
    <w:rsid w:val="00A357EF"/>
    <w:rsid w:val="00A83135"/>
    <w:rsid w:val="00A9304A"/>
    <w:rsid w:val="00AB2999"/>
    <w:rsid w:val="00AB4A89"/>
    <w:rsid w:val="00AE4786"/>
    <w:rsid w:val="00AF2EF8"/>
    <w:rsid w:val="00B10858"/>
    <w:rsid w:val="00B27517"/>
    <w:rsid w:val="00B65F53"/>
    <w:rsid w:val="00B90B5F"/>
    <w:rsid w:val="00BC2EEA"/>
    <w:rsid w:val="00BE1168"/>
    <w:rsid w:val="00BF19A5"/>
    <w:rsid w:val="00BF3104"/>
    <w:rsid w:val="00C46F91"/>
    <w:rsid w:val="00C55AFC"/>
    <w:rsid w:val="00C62632"/>
    <w:rsid w:val="00C72317"/>
    <w:rsid w:val="00C73C3F"/>
    <w:rsid w:val="00C86734"/>
    <w:rsid w:val="00C92441"/>
    <w:rsid w:val="00D12FC9"/>
    <w:rsid w:val="00D843CD"/>
    <w:rsid w:val="00DC239B"/>
    <w:rsid w:val="00E01420"/>
    <w:rsid w:val="00E8443B"/>
    <w:rsid w:val="00EB0D3F"/>
    <w:rsid w:val="00EE707C"/>
    <w:rsid w:val="00EE7876"/>
    <w:rsid w:val="00EF45BF"/>
    <w:rsid w:val="00F216FE"/>
    <w:rsid w:val="00F34031"/>
    <w:rsid w:val="00FC4052"/>
    <w:rsid w:val="00FE1273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A169"/>
  <w15:chartTrackingRefBased/>
  <w15:docId w15:val="{984CB7F8-2129-4217-B6AF-A9AAF732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D3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C79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9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79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C79C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9C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34"/>
  </w:style>
  <w:style w:type="paragraph" w:styleId="Piedepgina">
    <w:name w:val="footer"/>
    <w:basedOn w:val="Normal"/>
    <w:link w:val="PiedepginaCar"/>
    <w:uiPriority w:val="99"/>
    <w:unhideWhenUsed/>
    <w:rsid w:val="00C8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34"/>
  </w:style>
  <w:style w:type="paragraph" w:styleId="Textodeglobo">
    <w:name w:val="Balloon Text"/>
    <w:basedOn w:val="Normal"/>
    <w:link w:val="TextodegloboCar"/>
    <w:uiPriority w:val="99"/>
    <w:semiHidden/>
    <w:unhideWhenUsed/>
    <w:rsid w:val="00A8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EAF1D73D86343AF3E4834A3C0CC79" ma:contentTypeVersion="12" ma:contentTypeDescription="Crear nuevo documento." ma:contentTypeScope="" ma:versionID="1cb73de063fa238cde83d0fba9fe4040">
  <xsd:schema xmlns:xsd="http://www.w3.org/2001/XMLSchema" xmlns:xs="http://www.w3.org/2001/XMLSchema" xmlns:p="http://schemas.microsoft.com/office/2006/metadata/properties" xmlns:ns2="dd07c1cf-88d8-41dd-a91c-774da0993e1f" xmlns:ns3="9a30fdf3-54d3-4df5-a8a8-41250f838475" targetNamespace="http://schemas.microsoft.com/office/2006/metadata/properties" ma:root="true" ma:fieldsID="d33cdee666afbfe5324b93ee3b235021" ns2:_="" ns3:_="">
    <xsd:import namespace="dd07c1cf-88d8-41dd-a91c-774da0993e1f"/>
    <xsd:import namespace="9a30fdf3-54d3-4df5-a8a8-41250f8384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c1cf-88d8-41dd-a91c-774da0993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f3-54d3-4df5-a8a8-41250f838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F700B-B5DB-4ED8-B3DA-E68BA775D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0B7D8-50D3-4243-82E8-9E3C09010C32}"/>
</file>

<file path=customXml/itemProps3.xml><?xml version="1.0" encoding="utf-8"?>
<ds:datastoreItem xmlns:ds="http://schemas.openxmlformats.org/officeDocument/2006/customXml" ds:itemID="{250F85BA-4465-41BC-A8A4-D0FBBA5E7EA3}"/>
</file>

<file path=customXml/itemProps4.xml><?xml version="1.0" encoding="utf-8"?>
<ds:datastoreItem xmlns:ds="http://schemas.openxmlformats.org/officeDocument/2006/customXml" ds:itemID="{DFE4E16D-21CA-4036-98A9-C14FDC6A6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RSC y Sost. FO</dc:creator>
  <cp:keywords/>
  <dc:description/>
  <cp:lastModifiedBy>Bonino Covas, Carla</cp:lastModifiedBy>
  <cp:revision>22</cp:revision>
  <dcterms:created xsi:type="dcterms:W3CDTF">2021-03-25T09:56:00Z</dcterms:created>
  <dcterms:modified xsi:type="dcterms:W3CDTF">2021-04-12T11:56:00Z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0x010100D9AEAF1D73D86343AF3E4834A3C0CC79</vt:lpwstr>
  </property>
</Properties>
</file>